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79013" w14:textId="5F4DBDD1" w:rsidR="00ED2183" w:rsidRPr="00AC1DC2" w:rsidRDefault="00ED2183" w:rsidP="002B10EB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50A5">
        <w:rPr>
          <w:rFonts w:ascii="Times New Roman" w:eastAsia="Times New Roman" w:hAnsi="Times New Roman" w:cs="Times New Roman"/>
          <w:b/>
          <w:bCs/>
          <w:sz w:val="24"/>
          <w:szCs w:val="24"/>
        </w:rPr>
        <w:t>0211300322</w:t>
      </w:r>
      <w:r w:rsidR="00A23E94" w:rsidRPr="00AC1DC2">
        <w:rPr>
          <w:rFonts w:ascii="Times New Roman" w:eastAsia="Times New Roman" w:hAnsi="Times New Roman" w:cs="Times New Roman"/>
          <w:sz w:val="24"/>
          <w:szCs w:val="24"/>
        </w:rPr>
        <w:br/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Course Title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Market</w:t>
      </w:r>
      <w:r w:rsidR="00A23E94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Research </w:t>
      </w:r>
      <w:r w:rsidR="00A23E94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Semester</w:t>
      </w:r>
      <w:r w:rsidR="00A23E94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  <w:r w:rsidR="00A23E94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II</w:t>
      </w:r>
      <w:r w:rsidR="00A23E94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Credit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372B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372B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23E94" w:rsidRPr="00AC1DC2">
        <w:rPr>
          <w:rFonts w:ascii="Times New Roman" w:eastAsia="Times New Roman" w:hAnsi="Times New Roman" w:cs="Times New Roman"/>
          <w:sz w:val="24"/>
          <w:szCs w:val="24"/>
        </w:rPr>
        <w:br/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Duration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372B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53E6A800" w14:textId="77777777" w:rsidR="00383A9E" w:rsidRDefault="00383A9E" w:rsidP="002B1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52B2" w14:textId="77777777" w:rsidR="00383A9E" w:rsidRPr="004B1A38" w:rsidRDefault="00383A9E" w:rsidP="002B1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A38">
        <w:rPr>
          <w:rFonts w:ascii="Times New Roman" w:hAnsi="Times New Roman" w:cs="Times New Roman"/>
          <w:b/>
          <w:bCs/>
          <w:sz w:val="24"/>
          <w:szCs w:val="24"/>
        </w:rPr>
        <w:t>Course Description</w:t>
      </w:r>
    </w:p>
    <w:p w14:paraId="54465ADC" w14:textId="560E2A94" w:rsidR="00CA7A8E" w:rsidRPr="00FC5682" w:rsidRDefault="00CA7A8E" w:rsidP="002B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682">
        <w:rPr>
          <w:rFonts w:ascii="Times New Roman" w:eastAsia="Times New Roman" w:hAnsi="Times New Roman" w:cs="Times New Roman"/>
          <w:sz w:val="24"/>
          <w:szCs w:val="24"/>
        </w:rPr>
        <w:t xml:space="preserve">Market research course begins by </w:t>
      </w:r>
      <w:r w:rsidRPr="00485EDA">
        <w:rPr>
          <w:rFonts w:ascii="Times New Roman" w:eastAsia="Times New Roman" w:hAnsi="Times New Roman" w:cs="Times New Roman"/>
          <w:sz w:val="24"/>
          <w:szCs w:val="24"/>
        </w:rPr>
        <w:t>introduc</w:t>
      </w:r>
      <w:r w:rsidRPr="00FC5682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485EDA">
        <w:rPr>
          <w:rFonts w:ascii="Times New Roman" w:eastAsia="Times New Roman" w:hAnsi="Times New Roman" w:cs="Times New Roman"/>
          <w:sz w:val="24"/>
          <w:szCs w:val="24"/>
        </w:rPr>
        <w:t xml:space="preserve"> students to the </w:t>
      </w:r>
      <w:r w:rsidRPr="00FC5682">
        <w:rPr>
          <w:rFonts w:ascii="Times New Roman" w:eastAsia="Times New Roman" w:hAnsi="Times New Roman" w:cs="Times New Roman"/>
          <w:sz w:val="24"/>
          <w:szCs w:val="24"/>
        </w:rPr>
        <w:t>nature, scope</w:t>
      </w:r>
      <w:r w:rsidRPr="00485EDA">
        <w:rPr>
          <w:rFonts w:ascii="Times New Roman" w:eastAsia="Times New Roman" w:hAnsi="Times New Roman" w:cs="Times New Roman"/>
          <w:sz w:val="24"/>
          <w:szCs w:val="24"/>
        </w:rPr>
        <w:t>, and significance of research and research methodologies.</w:t>
      </w:r>
      <w:r w:rsidR="002B1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682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60619A">
        <w:rPr>
          <w:rFonts w:ascii="Times New Roman" w:eastAsia="Times New Roman" w:hAnsi="Times New Roman" w:cs="Times New Roman"/>
          <w:sz w:val="24"/>
          <w:szCs w:val="24"/>
        </w:rPr>
        <w:t xml:space="preserve"> will assist students in identifying, discussing and formulating a research problem, in selecting and applying appropriate research approaches and methods of inquiry (both quantitative or qualitative), and in presenting </w:t>
      </w:r>
      <w:r w:rsidR="002B10EB" w:rsidRPr="0060619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B10EB" w:rsidRPr="00FC5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0EB" w:rsidRPr="0060619A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Pr="00FC5682">
        <w:rPr>
          <w:rFonts w:ascii="Times New Roman" w:eastAsia="Times New Roman" w:hAnsi="Times New Roman" w:cs="Times New Roman"/>
          <w:sz w:val="24"/>
          <w:szCs w:val="24"/>
        </w:rPr>
        <w:t xml:space="preserve"> using data analysis  tools like SPSS. </w:t>
      </w:r>
      <w:r w:rsidRPr="0060619A">
        <w:rPr>
          <w:rFonts w:ascii="Times New Roman" w:eastAsia="Times New Roman" w:hAnsi="Times New Roman" w:cs="Times New Roman"/>
          <w:sz w:val="24"/>
          <w:szCs w:val="24"/>
        </w:rPr>
        <w:t>Building on</w:t>
      </w:r>
      <w:r w:rsidRPr="00FC568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60619A">
        <w:rPr>
          <w:rFonts w:ascii="Times New Roman" w:eastAsia="Times New Roman" w:hAnsi="Times New Roman" w:cs="Times New Roman"/>
          <w:sz w:val="24"/>
          <w:szCs w:val="24"/>
        </w:rPr>
        <w:t xml:space="preserve">rinciples of Research Design </w:t>
      </w:r>
      <w:r w:rsidRPr="00FC5682">
        <w:rPr>
          <w:rFonts w:ascii="Times New Roman" w:eastAsia="Times New Roman" w:hAnsi="Times New Roman" w:cs="Times New Roman"/>
          <w:sz w:val="24"/>
          <w:szCs w:val="24"/>
        </w:rPr>
        <w:t xml:space="preserve">the contents are </w:t>
      </w:r>
      <w:r w:rsidRPr="0060619A">
        <w:rPr>
          <w:rFonts w:ascii="Times New Roman" w:eastAsia="Times New Roman" w:hAnsi="Times New Roman" w:cs="Times New Roman"/>
          <w:sz w:val="24"/>
          <w:szCs w:val="24"/>
        </w:rPr>
        <w:t>aim</w:t>
      </w:r>
      <w:r w:rsidRPr="00FC5682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0619A">
        <w:rPr>
          <w:rFonts w:ascii="Times New Roman" w:eastAsia="Times New Roman" w:hAnsi="Times New Roman" w:cs="Times New Roman"/>
          <w:sz w:val="24"/>
          <w:szCs w:val="24"/>
        </w:rPr>
        <w:t xml:space="preserve"> to extend and deepen the understanding of different research </w:t>
      </w:r>
      <w:r w:rsidRPr="00FC5682">
        <w:rPr>
          <w:rFonts w:ascii="Times New Roman" w:eastAsia="Times New Roman" w:hAnsi="Times New Roman" w:cs="Times New Roman"/>
          <w:sz w:val="24"/>
          <w:szCs w:val="24"/>
        </w:rPr>
        <w:t>approaches methodologies, and statistical techniques</w:t>
      </w:r>
      <w:r w:rsidRPr="0060619A">
        <w:rPr>
          <w:rFonts w:ascii="Times New Roman" w:eastAsia="Times New Roman" w:hAnsi="Times New Roman" w:cs="Times New Roman"/>
          <w:sz w:val="24"/>
          <w:szCs w:val="24"/>
        </w:rPr>
        <w:t xml:space="preserve"> in order to prepare students for their own research projects in their business </w:t>
      </w:r>
      <w:r w:rsidRPr="00FC5682">
        <w:rPr>
          <w:rFonts w:ascii="Times New Roman" w:eastAsia="Times New Roman" w:hAnsi="Times New Roman" w:cs="Times New Roman"/>
          <w:sz w:val="24"/>
          <w:szCs w:val="24"/>
        </w:rPr>
        <w:t xml:space="preserve">discipline. In addition to their application in an academic setting, the methodologies and techniques discussed in this course would be similar to those deployed in professional research environments. </w:t>
      </w:r>
    </w:p>
    <w:p w14:paraId="2A187FCB" w14:textId="77777777" w:rsidR="00CA7A8E" w:rsidRPr="00FC5682" w:rsidRDefault="00CA7A8E" w:rsidP="002B1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D7065" w14:textId="77777777" w:rsidR="00383A9E" w:rsidRDefault="00383A9E" w:rsidP="002B10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C167F5">
        <w:rPr>
          <w:rFonts w:ascii="Times New Roman" w:hAnsi="Times New Roman" w:cs="Times New Roman"/>
          <w:b/>
          <w:sz w:val="24"/>
          <w:szCs w:val="24"/>
          <w:lang w:val="en-IN"/>
        </w:rPr>
        <w:t>Course Outcomes</w:t>
      </w:r>
      <w:r w:rsidRPr="00C167F5"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</w:p>
    <w:p w14:paraId="4E0D8D36" w14:textId="77777777" w:rsidR="00383A9E" w:rsidRDefault="00383A9E" w:rsidP="002B10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923"/>
        <w:gridCol w:w="4508"/>
        <w:gridCol w:w="1638"/>
        <w:gridCol w:w="1376"/>
      </w:tblGrid>
      <w:tr w:rsidR="00645E80" w14:paraId="7569F12A" w14:textId="590058E1" w:rsidTr="00645E80">
        <w:tc>
          <w:tcPr>
            <w:tcW w:w="1923" w:type="dxa"/>
          </w:tcPr>
          <w:p w14:paraId="78EF2522" w14:textId="699E1BE6" w:rsidR="00645E80" w:rsidRPr="00EB6455" w:rsidRDefault="00645E80" w:rsidP="00645E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B6455">
              <w:rPr>
                <w:rFonts w:ascii="Times New Roman" w:hAnsi="Times New Roman"/>
                <w:b/>
                <w:bCs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Cs w:val="24"/>
              </w:rPr>
              <w:t>Code</w:t>
            </w:r>
          </w:p>
        </w:tc>
        <w:tc>
          <w:tcPr>
            <w:tcW w:w="4508" w:type="dxa"/>
          </w:tcPr>
          <w:p w14:paraId="0970855D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CB8E593" w14:textId="77777777" w:rsidR="00645E80" w:rsidRPr="00EB6455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B6455">
              <w:rPr>
                <w:rFonts w:ascii="Times New Roman" w:hAnsi="Times New Roman"/>
                <w:b/>
                <w:bCs/>
                <w:szCs w:val="24"/>
              </w:rPr>
              <w:t>Description</w:t>
            </w:r>
          </w:p>
        </w:tc>
        <w:tc>
          <w:tcPr>
            <w:tcW w:w="1638" w:type="dxa"/>
          </w:tcPr>
          <w:p w14:paraId="1C4C195D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E75B9E9" w14:textId="77777777" w:rsidR="00645E80" w:rsidRPr="00EB6455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B6455">
              <w:rPr>
                <w:rFonts w:ascii="Times New Roman" w:hAnsi="Times New Roman"/>
                <w:b/>
                <w:bCs/>
                <w:szCs w:val="24"/>
              </w:rPr>
              <w:t>Cognition</w:t>
            </w:r>
          </w:p>
        </w:tc>
        <w:tc>
          <w:tcPr>
            <w:tcW w:w="1376" w:type="dxa"/>
          </w:tcPr>
          <w:p w14:paraId="7D5EA586" w14:textId="45990AAD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Remarks</w:t>
            </w:r>
          </w:p>
        </w:tc>
      </w:tr>
      <w:tr w:rsidR="00645E80" w14:paraId="1B51295D" w14:textId="3300F433" w:rsidTr="00645E80">
        <w:tc>
          <w:tcPr>
            <w:tcW w:w="1923" w:type="dxa"/>
          </w:tcPr>
          <w:p w14:paraId="3B45C8BD" w14:textId="2FC51CB3" w:rsidR="00645E80" w:rsidRDefault="00645E80" w:rsidP="002B10E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0211300322</w:t>
            </w:r>
            <w:r w:rsidRPr="00AC1DC2"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/>
                <w:bCs/>
                <w:szCs w:val="24"/>
              </w:rPr>
              <w:t>.1</w:t>
            </w:r>
          </w:p>
        </w:tc>
        <w:tc>
          <w:tcPr>
            <w:tcW w:w="4508" w:type="dxa"/>
          </w:tcPr>
          <w:p w14:paraId="7F32CB5B" w14:textId="50CF3CF2" w:rsidR="00645E80" w:rsidRDefault="00645E80" w:rsidP="00B31FC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61AC7">
              <w:rPr>
                <w:rFonts w:ascii="Times New Roman" w:hAnsi="Times New Roman" w:cs="Times New Roman"/>
                <w:szCs w:val="24"/>
              </w:rPr>
              <w:t>Construct value propositions for organizations using the marketing</w:t>
            </w:r>
            <w:r>
              <w:rPr>
                <w:rFonts w:ascii="Times New Roman" w:hAnsi="Times New Roman" w:cs="Times New Roman"/>
                <w:szCs w:val="24"/>
              </w:rPr>
              <w:t xml:space="preserve"> research</w:t>
            </w:r>
            <w:r w:rsidRPr="00F61AC7">
              <w:rPr>
                <w:rFonts w:ascii="Times New Roman" w:hAnsi="Times New Roman" w:cs="Times New Roman"/>
                <w:szCs w:val="24"/>
              </w:rPr>
              <w:t xml:space="preserve"> concepts  and tools in an integrated manner</w:t>
            </w:r>
          </w:p>
        </w:tc>
        <w:tc>
          <w:tcPr>
            <w:tcW w:w="1638" w:type="dxa"/>
          </w:tcPr>
          <w:p w14:paraId="5AB053F3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9916EB7" w14:textId="78D68650" w:rsidR="00645E80" w:rsidRPr="00EA54C8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‘</w:t>
            </w:r>
            <w:r w:rsidR="00715675">
              <w:rPr>
                <w:rFonts w:ascii="Times New Roman" w:hAnsi="Times New Roman"/>
                <w:b/>
                <w:bCs/>
                <w:szCs w:val="24"/>
              </w:rPr>
              <w:t>Creating</w:t>
            </w:r>
            <w:r>
              <w:rPr>
                <w:rFonts w:ascii="Times New Roman" w:hAnsi="Times New Roman"/>
                <w:b/>
                <w:bCs/>
                <w:szCs w:val="24"/>
              </w:rPr>
              <w:t>’</w:t>
            </w:r>
          </w:p>
        </w:tc>
        <w:tc>
          <w:tcPr>
            <w:tcW w:w="1376" w:type="dxa"/>
          </w:tcPr>
          <w:p w14:paraId="46A51F5F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45E80" w14:paraId="62DCA540" w14:textId="47B146FE" w:rsidTr="00645E80">
        <w:tc>
          <w:tcPr>
            <w:tcW w:w="1923" w:type="dxa"/>
          </w:tcPr>
          <w:p w14:paraId="61BCCCEB" w14:textId="47B10CC5" w:rsidR="00645E80" w:rsidRPr="006D71A1" w:rsidRDefault="00645E80" w:rsidP="002B10E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0211300322</w:t>
            </w:r>
            <w:r w:rsidRPr="00AC1DC2"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Cs w:val="24"/>
              </w:rPr>
              <w:t>.2</w:t>
            </w:r>
          </w:p>
        </w:tc>
        <w:tc>
          <w:tcPr>
            <w:tcW w:w="4508" w:type="dxa"/>
          </w:tcPr>
          <w:p w14:paraId="230E35E7" w14:textId="397AEFD3" w:rsidR="00645E80" w:rsidRDefault="00645E80" w:rsidP="002B10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</w:t>
            </w:r>
            <w:r w:rsidRPr="006D71A1">
              <w:rPr>
                <w:rFonts w:ascii="Times New Roman" w:hAnsi="Times New Roman" w:cs="Times New Roman"/>
                <w:sz w:val="24"/>
                <w:szCs w:val="24"/>
              </w:rPr>
              <w:t xml:space="preserve"> and use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 methods and process</w:t>
            </w:r>
            <w:r w:rsidRPr="006D71A1">
              <w:rPr>
                <w:rFonts w:ascii="Times New Roman" w:hAnsi="Times New Roman" w:cs="Times New Roman"/>
                <w:sz w:val="24"/>
                <w:szCs w:val="24"/>
              </w:rPr>
              <w:t xml:space="preserve"> related to Marketing in its holistic sense</w:t>
            </w:r>
          </w:p>
        </w:tc>
        <w:tc>
          <w:tcPr>
            <w:tcW w:w="1638" w:type="dxa"/>
          </w:tcPr>
          <w:p w14:paraId="7336B349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488E598" w14:textId="5A38BC3C" w:rsidR="00645E80" w:rsidRPr="00EA54C8" w:rsidRDefault="00645E80" w:rsidP="00A0383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‘Apply’</w:t>
            </w:r>
          </w:p>
        </w:tc>
        <w:tc>
          <w:tcPr>
            <w:tcW w:w="1376" w:type="dxa"/>
          </w:tcPr>
          <w:p w14:paraId="76FD630D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45E80" w14:paraId="5161DF58" w14:textId="71CDCF53" w:rsidTr="00645E80">
        <w:tc>
          <w:tcPr>
            <w:tcW w:w="1923" w:type="dxa"/>
          </w:tcPr>
          <w:p w14:paraId="68003308" w14:textId="35BEAA5F" w:rsidR="00645E80" w:rsidRDefault="00645E80" w:rsidP="002B10E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0211300322</w:t>
            </w:r>
            <w:r w:rsidRPr="00AC1DC2"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/>
                <w:bCs/>
                <w:szCs w:val="24"/>
              </w:rPr>
              <w:t>.3</w:t>
            </w:r>
          </w:p>
        </w:tc>
        <w:tc>
          <w:tcPr>
            <w:tcW w:w="4508" w:type="dxa"/>
          </w:tcPr>
          <w:p w14:paraId="6AB2B4A3" w14:textId="396039A9" w:rsidR="00645E80" w:rsidRDefault="00645E80" w:rsidP="00A038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Analyse data using tools and technology.</w:t>
            </w:r>
          </w:p>
        </w:tc>
        <w:tc>
          <w:tcPr>
            <w:tcW w:w="1638" w:type="dxa"/>
          </w:tcPr>
          <w:p w14:paraId="045F26D8" w14:textId="531D4F2E" w:rsidR="00645E80" w:rsidRPr="00EA54C8" w:rsidRDefault="00645E80" w:rsidP="00A0383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‘Analyse’</w:t>
            </w:r>
          </w:p>
        </w:tc>
        <w:tc>
          <w:tcPr>
            <w:tcW w:w="1376" w:type="dxa"/>
          </w:tcPr>
          <w:p w14:paraId="7F9788AD" w14:textId="77777777" w:rsidR="00645E80" w:rsidRDefault="00645E80" w:rsidP="00A0383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45E80" w14:paraId="7C6A85A4" w14:textId="736359D8" w:rsidTr="00645E80">
        <w:tc>
          <w:tcPr>
            <w:tcW w:w="1923" w:type="dxa"/>
          </w:tcPr>
          <w:p w14:paraId="5B5DBCC1" w14:textId="42B8E568" w:rsidR="00645E80" w:rsidRDefault="00645E80" w:rsidP="002B10E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0211300322</w:t>
            </w:r>
            <w:r w:rsidRPr="00AC1DC2"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/>
                <w:bCs/>
                <w:szCs w:val="24"/>
              </w:rPr>
              <w:t>.4</w:t>
            </w:r>
          </w:p>
        </w:tc>
        <w:tc>
          <w:tcPr>
            <w:tcW w:w="4508" w:type="dxa"/>
          </w:tcPr>
          <w:p w14:paraId="361F29B5" w14:textId="00355EDF" w:rsidR="00645E80" w:rsidRDefault="00645E80" w:rsidP="00BB7D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DE9">
              <w:rPr>
                <w:rFonts w:ascii="Times New Roman" w:hAnsi="Times New Roman"/>
                <w:bCs/>
                <w:sz w:val="24"/>
                <w:szCs w:val="24"/>
              </w:rPr>
              <w:t>Interpret r</w:t>
            </w:r>
            <w:r w:rsidRPr="00BB7DE9">
              <w:rPr>
                <w:rFonts w:ascii="Times New Roman" w:hAnsi="Times New Roman"/>
                <w:bCs/>
                <w:sz w:val="24"/>
                <w:szCs w:val="24"/>
              </w:rPr>
              <w:t>esults and acquire managerial skill of being a critical consumer of marketing research.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648FC650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‘Apply’</w:t>
            </w:r>
          </w:p>
          <w:p w14:paraId="7AB7E8CA" w14:textId="3FEE8A00" w:rsidR="00645E80" w:rsidRPr="00EA54C8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76" w:type="dxa"/>
          </w:tcPr>
          <w:p w14:paraId="457A9D31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45E80" w14:paraId="54A245CC" w14:textId="0BED4608" w:rsidTr="00645E80">
        <w:tc>
          <w:tcPr>
            <w:tcW w:w="1923" w:type="dxa"/>
          </w:tcPr>
          <w:p w14:paraId="17CA7D2F" w14:textId="6AE2546F" w:rsidR="00645E80" w:rsidRDefault="00645E80" w:rsidP="002B10E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0211300322</w:t>
            </w:r>
            <w:r w:rsidRPr="00AC1DC2"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/>
                <w:bCs/>
                <w:szCs w:val="24"/>
              </w:rPr>
              <w:t>.5</w:t>
            </w:r>
          </w:p>
        </w:tc>
        <w:tc>
          <w:tcPr>
            <w:tcW w:w="4508" w:type="dxa"/>
          </w:tcPr>
          <w:p w14:paraId="4E3143CC" w14:textId="0D6B314B" w:rsidR="00645E80" w:rsidRDefault="00645E80" w:rsidP="002B10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Validate </w:t>
            </w:r>
            <w:r w:rsidRPr="005B5672">
              <w:rPr>
                <w:rFonts w:ascii="Times New Roman" w:hAnsi="Times New Roman" w:cs="Times New Roman"/>
                <w:sz w:val="24"/>
                <w:szCs w:val="24"/>
              </w:rPr>
              <w:t xml:space="preserve">different marketing strategies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the outcome of research methods and Process. </w:t>
            </w:r>
          </w:p>
        </w:tc>
        <w:tc>
          <w:tcPr>
            <w:tcW w:w="1638" w:type="dxa"/>
          </w:tcPr>
          <w:p w14:paraId="5302CD23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D84A45D" w14:textId="05F46D33" w:rsidR="00645E80" w:rsidRPr="00EA54C8" w:rsidRDefault="00645E80" w:rsidP="00B31FC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‘Evaluate’</w:t>
            </w:r>
          </w:p>
        </w:tc>
        <w:tc>
          <w:tcPr>
            <w:tcW w:w="1376" w:type="dxa"/>
          </w:tcPr>
          <w:p w14:paraId="28A46398" w14:textId="77777777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45E80" w14:paraId="54C576DA" w14:textId="458D8B05" w:rsidTr="00645E80">
        <w:tc>
          <w:tcPr>
            <w:tcW w:w="1923" w:type="dxa"/>
          </w:tcPr>
          <w:p w14:paraId="705C7DEB" w14:textId="077E3F43" w:rsidR="00645E80" w:rsidRDefault="00645E80" w:rsidP="002B10E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0211300322</w:t>
            </w:r>
            <w:r w:rsidRPr="00AC1DC2"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/>
                <w:bCs/>
                <w:szCs w:val="24"/>
              </w:rPr>
              <w:t>.6</w:t>
            </w:r>
          </w:p>
        </w:tc>
        <w:tc>
          <w:tcPr>
            <w:tcW w:w="4508" w:type="dxa"/>
          </w:tcPr>
          <w:p w14:paraId="2757A645" w14:textId="4D791664" w:rsidR="00645E80" w:rsidRDefault="00645E80" w:rsidP="002B10E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B7DE9">
              <w:rPr>
                <w:rFonts w:ascii="Times New Roman" w:eastAsiaTheme="minorHAnsi" w:hAnsi="Times New Roman" w:cs="Times New Roman"/>
                <w:kern w:val="0"/>
                <w:szCs w:val="24"/>
                <w:lang w:val="en-US" w:eastAsia="en-US" w:bidi="ar-SA"/>
              </w:rPr>
              <w:t xml:space="preserve">Develop </w:t>
            </w:r>
            <w:r w:rsidRPr="00BB7DE9">
              <w:rPr>
                <w:rFonts w:ascii="Times New Roman" w:eastAsiaTheme="minorHAnsi" w:hAnsi="Times New Roman" w:cs="Times New Roman"/>
                <w:kern w:val="0"/>
                <w:szCs w:val="24"/>
                <w:lang w:val="en-US" w:eastAsia="en-US" w:bidi="ar-SA"/>
              </w:rPr>
              <w:t>range of skills necessary for conducting research, including situation analysis, research design, data collection and analysis, and preparing the research report.</w:t>
            </w:r>
          </w:p>
        </w:tc>
        <w:tc>
          <w:tcPr>
            <w:tcW w:w="1638" w:type="dxa"/>
          </w:tcPr>
          <w:p w14:paraId="68926F51" w14:textId="42804237" w:rsidR="00645E80" w:rsidRPr="00EA54C8" w:rsidRDefault="00645E80" w:rsidP="004E0E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‘Analyse’</w:t>
            </w:r>
          </w:p>
        </w:tc>
        <w:tc>
          <w:tcPr>
            <w:tcW w:w="1376" w:type="dxa"/>
          </w:tcPr>
          <w:p w14:paraId="621B1F9F" w14:textId="77777777" w:rsidR="00645E80" w:rsidRDefault="00645E80" w:rsidP="004E0E9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66D6FC6" w14:textId="77777777" w:rsidR="00383A9E" w:rsidRPr="004B1A38" w:rsidRDefault="00383A9E" w:rsidP="002B1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5C08A" w14:textId="77777777" w:rsidR="002201C9" w:rsidRPr="00A501BE" w:rsidRDefault="002201C9" w:rsidP="002201C9">
      <w:pPr>
        <w:spacing w:line="360" w:lineRule="auto"/>
        <w:jc w:val="center"/>
        <w:rPr>
          <w:rFonts w:ascii="Times New Roman" w:eastAsia="Liberation Serif" w:hAnsi="Times New Roman"/>
          <w:b/>
          <w:color w:val="000000" w:themeColor="text1"/>
        </w:rPr>
      </w:pPr>
      <w:r w:rsidRPr="00A501BE">
        <w:rPr>
          <w:rFonts w:ascii="Times New Roman" w:hAnsi="Times New Roman"/>
          <w:b/>
          <w:bCs/>
          <w:color w:val="000000" w:themeColor="text1"/>
        </w:rPr>
        <w:t>Mapping COs with POs</w:t>
      </w:r>
    </w:p>
    <w:p w14:paraId="46B835C4" w14:textId="77777777" w:rsidR="002201C9" w:rsidRPr="00A501BE" w:rsidRDefault="002201C9" w:rsidP="002201C9">
      <w:pPr>
        <w:spacing w:line="360" w:lineRule="auto"/>
        <w:rPr>
          <w:rFonts w:ascii="Times New Roman" w:hAnsi="Times New Roman"/>
          <w:b/>
          <w:color w:val="000000" w:themeColor="text1"/>
        </w:rPr>
      </w:pPr>
      <w:r w:rsidRPr="00A501BE">
        <w:rPr>
          <w:rFonts w:ascii="Times New Roman" w:hAnsi="Times New Roman"/>
          <w:b/>
          <w:bCs/>
          <w:color w:val="000000" w:themeColor="text1"/>
        </w:rPr>
        <w:t xml:space="preserve">     </w:t>
      </w:r>
      <w:r w:rsidRPr="00A501BE">
        <w:rPr>
          <w:rFonts w:ascii="Times New Roman" w:hAnsi="Times New Roman"/>
          <w:b/>
          <w:bCs/>
          <w:color w:val="000000" w:themeColor="text1"/>
          <w:u w:val="single"/>
        </w:rPr>
        <w:t>Scale</w:t>
      </w:r>
      <w:r w:rsidRPr="00A501BE">
        <w:rPr>
          <w:rFonts w:ascii="Times New Roman" w:hAnsi="Times New Roman"/>
          <w:b/>
          <w:bCs/>
          <w:color w:val="000000" w:themeColor="text1"/>
        </w:rPr>
        <w:t xml:space="preserve"> 1- low alignment, 2- Moderate alignment, 3 – high alignment, – No alignment</w:t>
      </w:r>
    </w:p>
    <w:p w14:paraId="23F36C8F" w14:textId="77777777" w:rsidR="002201C9" w:rsidRPr="00A501BE" w:rsidRDefault="002201C9" w:rsidP="002201C9">
      <w:pPr>
        <w:spacing w:line="360" w:lineRule="auto"/>
        <w:jc w:val="center"/>
        <w:rPr>
          <w:rFonts w:ascii="Times New Roman" w:hAnsi="Times New Roman"/>
          <w:bCs/>
          <w:color w:val="000000" w:themeColor="text1"/>
        </w:rPr>
      </w:pPr>
    </w:p>
    <w:tbl>
      <w:tblPr>
        <w:tblW w:w="841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71"/>
        <w:gridCol w:w="1260"/>
        <w:gridCol w:w="1359"/>
        <w:gridCol w:w="1333"/>
        <w:gridCol w:w="1549"/>
        <w:gridCol w:w="1439"/>
      </w:tblGrid>
      <w:tr w:rsidR="002201C9" w:rsidRPr="00A501BE" w14:paraId="710CFF26" w14:textId="77777777" w:rsidTr="00280E6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0F2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01BE">
              <w:rPr>
                <w:rFonts w:ascii="Times New Roman" w:hAnsi="Times New Roman"/>
                <w:b/>
                <w:bCs/>
                <w:color w:val="000000" w:themeColor="text1"/>
              </w:rPr>
              <w:t>COs / POs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A32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01BE">
              <w:rPr>
                <w:rFonts w:ascii="Times New Roman" w:hAnsi="Times New Roman"/>
                <w:b/>
                <w:bCs/>
                <w:color w:val="000000" w:themeColor="text1"/>
              </w:rPr>
              <w:t>PO  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D152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01BE">
              <w:rPr>
                <w:rFonts w:ascii="Times New Roman" w:hAnsi="Times New Roman"/>
                <w:b/>
                <w:bCs/>
                <w:color w:val="000000" w:themeColor="text1"/>
              </w:rPr>
              <w:t>PO 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F043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01BE">
              <w:rPr>
                <w:rFonts w:ascii="Times New Roman" w:hAnsi="Times New Roman"/>
                <w:b/>
                <w:bCs/>
                <w:color w:val="000000" w:themeColor="text1"/>
              </w:rPr>
              <w:t>PO 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FA07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01BE">
              <w:rPr>
                <w:rFonts w:ascii="Times New Roman" w:hAnsi="Times New Roman"/>
                <w:b/>
                <w:bCs/>
                <w:color w:val="000000" w:themeColor="text1"/>
              </w:rPr>
              <w:t>PO  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C785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01BE">
              <w:rPr>
                <w:rFonts w:ascii="Times New Roman" w:hAnsi="Times New Roman"/>
                <w:b/>
                <w:bCs/>
                <w:color w:val="000000" w:themeColor="text1"/>
              </w:rPr>
              <w:t>PO 5</w:t>
            </w:r>
          </w:p>
        </w:tc>
      </w:tr>
      <w:tr w:rsidR="002201C9" w:rsidRPr="00A501BE" w14:paraId="124249E4" w14:textId="77777777" w:rsidTr="00280E6A">
        <w:trPr>
          <w:trHeight w:val="4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39BC" w14:textId="399D722E" w:rsidR="002201C9" w:rsidRPr="00A501BE" w:rsidRDefault="00A429EB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lang w:val="en-IN"/>
              </w:rPr>
              <w:t>0211300322</w:t>
            </w:r>
            <w:r w:rsidR="002201C9" w:rsidRPr="00A501BE">
              <w:rPr>
                <w:rFonts w:ascii="Times New Roman" w:hAnsi="Times New Roman"/>
                <w:b/>
                <w:bCs/>
                <w:lang w:val="en-IN"/>
              </w:rPr>
              <w:t>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AE8C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51C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D4B8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994B" w14:textId="4875D97C" w:rsidR="002201C9" w:rsidRPr="00A501BE" w:rsidRDefault="001514B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B53A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bCs/>
                <w:color w:val="000000" w:themeColor="text1"/>
              </w:rPr>
              <w:t>-</w:t>
            </w:r>
          </w:p>
        </w:tc>
      </w:tr>
      <w:tr w:rsidR="002201C9" w:rsidRPr="00A501BE" w14:paraId="29A61199" w14:textId="77777777" w:rsidTr="00280E6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ED0" w14:textId="66C360F9" w:rsidR="002201C9" w:rsidRPr="00A501BE" w:rsidRDefault="00A429EB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lang w:val="en-IN"/>
              </w:rPr>
              <w:t>0211300322</w:t>
            </w:r>
            <w:r w:rsidR="002201C9" w:rsidRPr="00A501BE">
              <w:rPr>
                <w:rFonts w:ascii="Times New Roman" w:hAnsi="Times New Roman"/>
                <w:b/>
                <w:bCs/>
                <w:lang w:val="en-IN"/>
              </w:rPr>
              <w:t>.2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00C5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49AE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4FF5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493E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7DD4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2201C9" w:rsidRPr="00A501BE" w14:paraId="1A85F788" w14:textId="77777777" w:rsidTr="00280E6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D7E" w14:textId="7C0A74D2" w:rsidR="002201C9" w:rsidRPr="00A501BE" w:rsidRDefault="00A429EB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lang w:val="en-IN"/>
              </w:rPr>
              <w:t>0211300322</w:t>
            </w:r>
            <w:r w:rsidR="002201C9" w:rsidRPr="00A501BE">
              <w:rPr>
                <w:rFonts w:ascii="Times New Roman" w:hAnsi="Times New Roman"/>
                <w:b/>
                <w:bCs/>
                <w:lang w:val="en-IN"/>
              </w:rPr>
              <w:t>.3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0C7B" w14:textId="6CA58251" w:rsidR="002201C9" w:rsidRPr="00A501BE" w:rsidRDefault="001514B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9F21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83AA" w14:textId="6E126B3C" w:rsidR="002201C9" w:rsidRPr="00A501BE" w:rsidRDefault="001514B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DFF6" w14:textId="6CC6EBD7" w:rsidR="002201C9" w:rsidRPr="00A501BE" w:rsidRDefault="001514B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939F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2201C9" w:rsidRPr="00A501BE" w14:paraId="1A8F0D9E" w14:textId="77777777" w:rsidTr="00280E6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BCC" w14:textId="3BA5A2E2" w:rsidR="002201C9" w:rsidRPr="00A501BE" w:rsidRDefault="00A429EB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lang w:val="en-IN"/>
              </w:rPr>
              <w:t>0211300322</w:t>
            </w:r>
            <w:r w:rsidR="002201C9" w:rsidRPr="00A501BE">
              <w:rPr>
                <w:rFonts w:ascii="Times New Roman" w:hAnsi="Times New Roman"/>
                <w:b/>
                <w:bCs/>
                <w:lang w:val="en-IN"/>
              </w:rPr>
              <w:t>.4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EE35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3EF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B40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B7E0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EF82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2201C9" w:rsidRPr="00A501BE" w14:paraId="527B17BA" w14:textId="77777777" w:rsidTr="00280E6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37F" w14:textId="65C2FEAE" w:rsidR="002201C9" w:rsidRPr="00A501BE" w:rsidRDefault="00A429EB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lang w:val="en-IN"/>
              </w:rPr>
              <w:t>0211300322</w:t>
            </w:r>
            <w:r w:rsidR="002201C9" w:rsidRPr="00A501BE">
              <w:rPr>
                <w:rFonts w:ascii="Times New Roman" w:hAnsi="Times New Roman"/>
                <w:b/>
                <w:bCs/>
                <w:lang w:val="en-IN"/>
              </w:rPr>
              <w:t>.5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8BD2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B45A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252" w14:textId="7712A3BB" w:rsidR="002201C9" w:rsidRPr="00A501BE" w:rsidRDefault="001514B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6EB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8B20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2201C9" w:rsidRPr="00A501BE" w14:paraId="10620F3E" w14:textId="77777777" w:rsidTr="00280E6A">
        <w:trPr>
          <w:trHeight w:val="36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0E3" w14:textId="1D2B6975" w:rsidR="002201C9" w:rsidRPr="00A501BE" w:rsidRDefault="00A429EB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lang w:val="en-IN"/>
              </w:rPr>
              <w:t>0211300322</w:t>
            </w:r>
            <w:r w:rsidR="002201C9" w:rsidRPr="00A501BE">
              <w:rPr>
                <w:rFonts w:ascii="Times New Roman" w:hAnsi="Times New Roman"/>
                <w:b/>
                <w:bCs/>
                <w:lang w:val="en-IN"/>
              </w:rPr>
              <w:t>.6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B7E5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A775" w14:textId="2923F54E" w:rsidR="002201C9" w:rsidRPr="00A501BE" w:rsidRDefault="001514B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F020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AD15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AD9C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2201C9" w:rsidRPr="00A501BE" w14:paraId="7C06937A" w14:textId="77777777" w:rsidTr="00280E6A">
        <w:trPr>
          <w:trHeight w:val="36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81A3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01BE">
              <w:rPr>
                <w:rFonts w:ascii="Times New Roman" w:hAnsi="Times New Roman"/>
                <w:b/>
                <w:bCs/>
                <w:color w:val="000000" w:themeColor="text1"/>
              </w:rPr>
              <w:t>CO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01F7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199A" w14:textId="08D10D61" w:rsidR="002201C9" w:rsidRPr="00A501BE" w:rsidRDefault="002201C9" w:rsidP="001514B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2.</w:t>
            </w:r>
            <w:r w:rsidR="001514B9"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FD9C" w14:textId="0C7BA57B" w:rsidR="002201C9" w:rsidRPr="00A501BE" w:rsidRDefault="001514B9" w:rsidP="001514B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539D" w14:textId="7DA9EB28" w:rsidR="002201C9" w:rsidRPr="00A501BE" w:rsidRDefault="001514B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9750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bCs/>
                <w:color w:val="000000" w:themeColor="text1"/>
              </w:rPr>
              <w:t>1.16</w:t>
            </w:r>
          </w:p>
        </w:tc>
      </w:tr>
      <w:tr w:rsidR="002201C9" w:rsidRPr="00A501BE" w14:paraId="3D77CC02" w14:textId="77777777" w:rsidTr="00280E6A">
        <w:trPr>
          <w:trHeight w:val="36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B119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01BE">
              <w:rPr>
                <w:rFonts w:ascii="Times New Roman" w:hAnsi="Times New Roman"/>
                <w:b/>
                <w:bCs/>
                <w:color w:val="000000" w:themeColor="text1"/>
              </w:rPr>
              <w:t>CO EQ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D6A4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FACA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ED7A" w14:textId="35B43B26" w:rsidR="002201C9" w:rsidRPr="00A501BE" w:rsidRDefault="001514B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46D9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D165" w14:textId="77777777" w:rsidR="002201C9" w:rsidRPr="00A501BE" w:rsidRDefault="002201C9" w:rsidP="00280E6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01BE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</w:tbl>
    <w:p w14:paraId="37DA4B09" w14:textId="77777777" w:rsidR="002201C9" w:rsidRPr="00A501BE" w:rsidRDefault="002201C9" w:rsidP="002201C9">
      <w:pPr>
        <w:spacing w:after="6" w:line="360" w:lineRule="auto"/>
        <w:jc w:val="both"/>
        <w:rPr>
          <w:rFonts w:ascii="Times New Roman" w:eastAsia="Bitstream Charter" w:hAnsi="Times New Roman"/>
          <w:b/>
          <w:bCs/>
          <w:lang w:bidi="ne-NP"/>
        </w:rPr>
      </w:pPr>
    </w:p>
    <w:p w14:paraId="6D05C894" w14:textId="77777777" w:rsidR="006B5DC1" w:rsidRDefault="006B5DC1" w:rsidP="002B1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CB54D" w14:textId="77777777" w:rsidR="006B5DC1" w:rsidRDefault="006B5DC1" w:rsidP="002B1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4153A" w14:textId="77777777" w:rsidR="006B5DC1" w:rsidRDefault="006B5DC1" w:rsidP="002B1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805EC" w14:textId="7B69D69C" w:rsidR="00C85975" w:rsidRPr="00AC1DC2" w:rsidRDefault="00F773E8" w:rsidP="002B1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DC2">
        <w:rPr>
          <w:rFonts w:ascii="Times New Roman" w:hAnsi="Times New Roman" w:cs="Times New Roman"/>
          <w:b/>
          <w:bCs/>
          <w:sz w:val="24"/>
          <w:szCs w:val="24"/>
        </w:rPr>
        <w:t>Contents:</w:t>
      </w:r>
    </w:p>
    <w:p w14:paraId="0F047CFD" w14:textId="77777777" w:rsidR="00D0030F" w:rsidRPr="00AC1DC2" w:rsidRDefault="00D0030F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hAnsi="Times New Roman" w:cs="Times New Roman"/>
          <w:szCs w:val="24"/>
        </w:rPr>
        <w:t>Introduction to business research methodology</w:t>
      </w:r>
    </w:p>
    <w:p w14:paraId="3A3BA138" w14:textId="77777777" w:rsidR="00D0030F" w:rsidRPr="00AC1DC2" w:rsidRDefault="00D0030F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hAnsi="Times New Roman" w:cs="Times New Roman"/>
          <w:szCs w:val="24"/>
        </w:rPr>
        <w:t>Research process.</w:t>
      </w:r>
    </w:p>
    <w:p w14:paraId="1CA4BABC" w14:textId="77777777" w:rsidR="00D0030F" w:rsidRPr="00AC1DC2" w:rsidRDefault="00D0030F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hAnsi="Times New Roman" w:cs="Times New Roman"/>
          <w:szCs w:val="24"/>
        </w:rPr>
        <w:t>Qualitative research.</w:t>
      </w:r>
    </w:p>
    <w:p w14:paraId="6A0477EC" w14:textId="77777777" w:rsidR="00F31A9C" w:rsidRPr="00AC1DC2" w:rsidRDefault="00F31A9C" w:rsidP="002B10EB">
      <w:pPr>
        <w:pStyle w:val="ListParagraph"/>
        <w:numPr>
          <w:ilvl w:val="0"/>
          <w:numId w:val="20"/>
        </w:numPr>
        <w:ind w:left="-90" w:firstLine="90"/>
        <w:jc w:val="both"/>
        <w:rPr>
          <w:rFonts w:ascii="Times New Roman" w:hAnsi="Times New Roman" w:cs="Times New Roman"/>
        </w:rPr>
      </w:pPr>
      <w:r w:rsidRPr="00AC1DC2">
        <w:rPr>
          <w:rFonts w:ascii="Times New Roman" w:hAnsi="Times New Roman" w:cs="Times New Roman"/>
        </w:rPr>
        <w:t>Sampling and sampling methods.</w:t>
      </w:r>
    </w:p>
    <w:p w14:paraId="769C8C85" w14:textId="487988C1" w:rsidR="00D0030F" w:rsidRPr="00AC1DC2" w:rsidRDefault="00D0030F" w:rsidP="002B10EB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hAnsi="Times New Roman" w:cs="Times New Roman"/>
          <w:szCs w:val="24"/>
        </w:rPr>
        <w:t>Questionnaire designing.</w:t>
      </w:r>
    </w:p>
    <w:p w14:paraId="6EC7BC6E" w14:textId="77777777" w:rsidR="00D0030F" w:rsidRPr="00AC1DC2" w:rsidRDefault="00D0030F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hAnsi="Times New Roman" w:cs="Times New Roman"/>
          <w:szCs w:val="24"/>
        </w:rPr>
        <w:t>Data collection methods.</w:t>
      </w:r>
    </w:p>
    <w:p w14:paraId="7F94BA5F" w14:textId="77777777" w:rsidR="00D0030F" w:rsidRPr="00AC1DC2" w:rsidRDefault="00D0030F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hAnsi="Times New Roman" w:cs="Times New Roman"/>
          <w:szCs w:val="24"/>
        </w:rPr>
        <w:t>Use of computer software in data analysis.</w:t>
      </w:r>
    </w:p>
    <w:p w14:paraId="07BEDCCE" w14:textId="77777777" w:rsidR="00D0030F" w:rsidRPr="00AC1DC2" w:rsidRDefault="00D0030F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eastAsia="Times New Roman" w:hAnsi="Times New Roman" w:cs="Times New Roman"/>
          <w:szCs w:val="24"/>
        </w:rPr>
        <w:lastRenderedPageBreak/>
        <w:t>Cross tabulation, Chi-Square for Cross tabs, interpreting a Chi-Square, Charting a Cross tab, Clustered Bar Chart, Analysing multiple response data.</w:t>
      </w:r>
    </w:p>
    <w:p w14:paraId="40297BEA" w14:textId="77777777" w:rsidR="00D0030F" w:rsidRPr="00AC1DC2" w:rsidRDefault="00D0030F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eastAsia="Times New Roman" w:hAnsi="Times New Roman" w:cs="Times New Roman"/>
          <w:szCs w:val="24"/>
        </w:rPr>
        <w:t xml:space="preserve">Report generation, report writing, and APA format – Title page, Abstract, </w:t>
      </w:r>
    </w:p>
    <w:p w14:paraId="5D8C8D2F" w14:textId="74112CAC" w:rsidR="00D0030F" w:rsidRPr="00AC1DC2" w:rsidRDefault="00D0030F" w:rsidP="002B10EB">
      <w:pPr>
        <w:pStyle w:val="ListParagraph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szCs w:val="24"/>
          <w:lang w:eastAsia="en-US"/>
        </w:rPr>
      </w:pPr>
      <w:r w:rsidRPr="00AC1DC2">
        <w:rPr>
          <w:rFonts w:ascii="Times New Roman" w:eastAsia="Times New Roman" w:hAnsi="Times New Roman" w:cs="Times New Roman"/>
          <w:szCs w:val="24"/>
          <w:lang w:eastAsia="en-US"/>
        </w:rPr>
        <w:t xml:space="preserve">Introduction, Methodology, Results, Discussion, References, and Appendices </w:t>
      </w:r>
    </w:p>
    <w:p w14:paraId="45735112" w14:textId="45446B98" w:rsidR="00C85975" w:rsidRPr="00AC1DC2" w:rsidRDefault="00D05FD4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eastAsia="Times New Roman" w:hAnsi="Times New Roman" w:cs="Times New Roman"/>
          <w:szCs w:val="24"/>
        </w:rPr>
        <w:t>Marketing re</w:t>
      </w:r>
      <w:r w:rsidR="00C85975" w:rsidRPr="00AC1DC2">
        <w:rPr>
          <w:rFonts w:ascii="Times New Roman" w:eastAsia="Times New Roman" w:hAnsi="Times New Roman" w:cs="Times New Roman"/>
          <w:szCs w:val="24"/>
        </w:rPr>
        <w:t>search</w:t>
      </w:r>
      <w:r w:rsidRPr="00AC1DC2">
        <w:rPr>
          <w:rFonts w:ascii="Times New Roman" w:eastAsia="Times New Roman" w:hAnsi="Times New Roman" w:cs="Times New Roman"/>
          <w:szCs w:val="24"/>
        </w:rPr>
        <w:t xml:space="preserve"> and marketing problems</w:t>
      </w:r>
    </w:p>
    <w:p w14:paraId="0AF17DF2" w14:textId="417E0205" w:rsidR="00C85975" w:rsidRPr="00AC1DC2" w:rsidRDefault="004277F3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eastAsia="Times New Roman" w:hAnsi="Times New Roman" w:cs="Times New Roman"/>
          <w:szCs w:val="24"/>
        </w:rPr>
        <w:t>Variables and types of Variables</w:t>
      </w:r>
    </w:p>
    <w:p w14:paraId="5795111B" w14:textId="02C34124" w:rsidR="00C85975" w:rsidRPr="00AC1DC2" w:rsidRDefault="004277F3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eastAsia="Times New Roman" w:hAnsi="Times New Roman" w:cs="Times New Roman"/>
          <w:szCs w:val="24"/>
        </w:rPr>
        <w:t xml:space="preserve">Independent T Test, Paired T Test, ANOVA, </w:t>
      </w:r>
    </w:p>
    <w:p w14:paraId="6148A283" w14:textId="3D47D3B8" w:rsidR="00C85975" w:rsidRPr="00AC1DC2" w:rsidRDefault="00C85975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eastAsia="Times New Roman" w:hAnsi="Times New Roman" w:cs="Times New Roman"/>
          <w:szCs w:val="24"/>
        </w:rPr>
        <w:t xml:space="preserve"> Correlation</w:t>
      </w:r>
      <w:r w:rsidR="009C57C2" w:rsidRPr="00AC1DC2">
        <w:rPr>
          <w:rFonts w:ascii="Times New Roman" w:eastAsia="Times New Roman" w:hAnsi="Times New Roman" w:cs="Times New Roman"/>
          <w:szCs w:val="24"/>
        </w:rPr>
        <w:t>, Simple Regression &amp; Multiple Regression.</w:t>
      </w:r>
    </w:p>
    <w:p w14:paraId="5B723CB5" w14:textId="6B6C443F" w:rsidR="00603D21" w:rsidRPr="00AC1DC2" w:rsidRDefault="00603D21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eastAsia="Times New Roman" w:hAnsi="Times New Roman" w:cs="Times New Roman"/>
          <w:szCs w:val="24"/>
        </w:rPr>
        <w:t xml:space="preserve">Analysis of managerial problems &amp; survey results using SPSS for Discriminant </w:t>
      </w:r>
      <w:r w:rsidR="005E08FE" w:rsidRPr="00AC1DC2">
        <w:rPr>
          <w:rFonts w:ascii="Times New Roman" w:eastAsia="Times New Roman" w:hAnsi="Times New Roman" w:cs="Times New Roman"/>
          <w:szCs w:val="24"/>
        </w:rPr>
        <w:t>Analysis, Factor</w:t>
      </w:r>
      <w:r w:rsidRPr="00AC1DC2">
        <w:rPr>
          <w:rFonts w:ascii="Times New Roman" w:eastAsia="Times New Roman" w:hAnsi="Times New Roman" w:cs="Times New Roman"/>
          <w:szCs w:val="24"/>
        </w:rPr>
        <w:t xml:space="preserve"> </w:t>
      </w:r>
      <w:r w:rsidR="005E08FE" w:rsidRPr="00AC1DC2">
        <w:rPr>
          <w:rFonts w:ascii="Times New Roman" w:eastAsia="Times New Roman" w:hAnsi="Times New Roman" w:cs="Times New Roman"/>
          <w:szCs w:val="24"/>
        </w:rPr>
        <w:t>Analysis, Cluster</w:t>
      </w:r>
      <w:r w:rsidRPr="00AC1DC2">
        <w:rPr>
          <w:rFonts w:ascii="Times New Roman" w:eastAsia="Times New Roman" w:hAnsi="Times New Roman" w:cs="Times New Roman"/>
          <w:szCs w:val="24"/>
        </w:rPr>
        <w:t xml:space="preserve"> </w:t>
      </w:r>
      <w:r w:rsidR="005E08FE" w:rsidRPr="00AC1DC2">
        <w:rPr>
          <w:rFonts w:ascii="Times New Roman" w:eastAsia="Times New Roman" w:hAnsi="Times New Roman" w:cs="Times New Roman"/>
          <w:szCs w:val="24"/>
        </w:rPr>
        <w:t xml:space="preserve">Analysis, </w:t>
      </w:r>
      <w:r w:rsidR="009C57C2" w:rsidRPr="00AC1DC2">
        <w:rPr>
          <w:rFonts w:ascii="Times New Roman" w:eastAsia="Times New Roman" w:hAnsi="Times New Roman" w:cs="Times New Roman"/>
          <w:szCs w:val="24"/>
        </w:rPr>
        <w:t xml:space="preserve">Multi-Dimensional </w:t>
      </w:r>
      <w:proofErr w:type="gramStart"/>
      <w:r w:rsidR="005E08FE" w:rsidRPr="00AC1DC2">
        <w:rPr>
          <w:rFonts w:ascii="Times New Roman" w:eastAsia="Times New Roman" w:hAnsi="Times New Roman" w:cs="Times New Roman"/>
          <w:szCs w:val="24"/>
        </w:rPr>
        <w:t>S</w:t>
      </w:r>
      <w:r w:rsidR="009C57C2" w:rsidRPr="00AC1DC2">
        <w:rPr>
          <w:rFonts w:ascii="Times New Roman" w:eastAsia="Times New Roman" w:hAnsi="Times New Roman" w:cs="Times New Roman"/>
          <w:szCs w:val="24"/>
        </w:rPr>
        <w:t>caling</w:t>
      </w:r>
      <w:r w:rsidRPr="00AC1DC2">
        <w:rPr>
          <w:rFonts w:ascii="Times New Roman" w:eastAsia="Times New Roman" w:hAnsi="Times New Roman" w:cs="Times New Roman"/>
          <w:szCs w:val="24"/>
        </w:rPr>
        <w:t xml:space="preserve"> </w:t>
      </w:r>
      <w:r w:rsidR="009C57C2" w:rsidRPr="00AC1DC2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14:paraId="24D99BD4" w14:textId="25901D80" w:rsidR="009C57C2" w:rsidRDefault="009C57C2" w:rsidP="002B10EB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C1DC2">
        <w:rPr>
          <w:rFonts w:ascii="Times New Roman" w:eastAsia="Times New Roman" w:hAnsi="Times New Roman" w:cs="Times New Roman"/>
          <w:szCs w:val="24"/>
        </w:rPr>
        <w:t xml:space="preserve"> Report presentation on survey based live project in marketing areas</w:t>
      </w:r>
    </w:p>
    <w:p w14:paraId="43313756" w14:textId="77777777" w:rsidR="00FD5380" w:rsidRDefault="00FD5380" w:rsidP="00FD5380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76DCC59" w14:textId="0A453A7E" w:rsidR="00FD5380" w:rsidRPr="00FD5380" w:rsidRDefault="00FD5380" w:rsidP="00FD5380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Session plan </w:t>
      </w:r>
    </w:p>
    <w:p w14:paraId="0792181B" w14:textId="77777777" w:rsidR="009C57C2" w:rsidRPr="00AC1DC2" w:rsidRDefault="009C57C2" w:rsidP="002B10EB">
      <w:pPr>
        <w:pStyle w:val="ListParagraph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W w:w="5484" w:type="pct"/>
        <w:tblLayout w:type="fixed"/>
        <w:tblLook w:val="04A0" w:firstRow="1" w:lastRow="0" w:firstColumn="1" w:lastColumn="0" w:noHBand="0" w:noVBand="1"/>
      </w:tblPr>
      <w:tblGrid>
        <w:gridCol w:w="1356"/>
        <w:gridCol w:w="1690"/>
        <w:gridCol w:w="1524"/>
        <w:gridCol w:w="1663"/>
        <w:gridCol w:w="2223"/>
        <w:gridCol w:w="1799"/>
      </w:tblGrid>
      <w:tr w:rsidR="00702FA7" w14:paraId="5C265E44" w14:textId="4A5F68FE" w:rsidTr="00351E63">
        <w:trPr>
          <w:trHeight w:val="829"/>
        </w:trPr>
        <w:tc>
          <w:tcPr>
            <w:tcW w:w="661" w:type="pct"/>
          </w:tcPr>
          <w:p w14:paraId="63EC4BAA" w14:textId="77777777" w:rsidR="00702FA7" w:rsidRPr="00C569B0" w:rsidRDefault="00702FA7" w:rsidP="00280E6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69B0">
              <w:rPr>
                <w:rFonts w:ascii="Times New Roman" w:eastAsia="Times New Roman" w:hAnsi="Times New Roman" w:cs="Times New Roman"/>
                <w:b/>
                <w:szCs w:val="24"/>
              </w:rPr>
              <w:t>Sr. No</w:t>
            </w:r>
          </w:p>
        </w:tc>
        <w:tc>
          <w:tcPr>
            <w:tcW w:w="824" w:type="pct"/>
          </w:tcPr>
          <w:p w14:paraId="7B1FB536" w14:textId="77777777" w:rsidR="00702FA7" w:rsidRPr="00C569B0" w:rsidRDefault="00702FA7" w:rsidP="00280E6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69B0">
              <w:rPr>
                <w:rFonts w:ascii="Times New Roman" w:eastAsia="Times New Roman" w:hAnsi="Times New Roman" w:cs="Times New Roman"/>
                <w:b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/Sub topic</w:t>
            </w:r>
          </w:p>
        </w:tc>
        <w:tc>
          <w:tcPr>
            <w:tcW w:w="743" w:type="pct"/>
          </w:tcPr>
          <w:p w14:paraId="342BE27D" w14:textId="5DA33ABD" w:rsidR="00702FA7" w:rsidRDefault="00702FA7" w:rsidP="00280E6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Case study</w:t>
            </w:r>
          </w:p>
        </w:tc>
        <w:tc>
          <w:tcPr>
            <w:tcW w:w="811" w:type="pct"/>
          </w:tcPr>
          <w:p w14:paraId="0A77CD82" w14:textId="5E9FD143" w:rsidR="00702FA7" w:rsidRPr="00C569B0" w:rsidRDefault="00702FA7" w:rsidP="00280E6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Reading Material</w:t>
            </w:r>
          </w:p>
        </w:tc>
        <w:tc>
          <w:tcPr>
            <w:tcW w:w="1084" w:type="pct"/>
          </w:tcPr>
          <w:p w14:paraId="3113B57E" w14:textId="692CB9C5" w:rsidR="00702FA7" w:rsidRDefault="00702FA7" w:rsidP="00280E6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CO</w:t>
            </w:r>
          </w:p>
          <w:p w14:paraId="73DFB8E5" w14:textId="68C50C78" w:rsidR="00702FA7" w:rsidRPr="00702FA7" w:rsidRDefault="00702FA7" w:rsidP="00702FA7">
            <w:pPr>
              <w:tabs>
                <w:tab w:val="left" w:pos="2130"/>
              </w:tabs>
              <w:rPr>
                <w:lang w:val="en-IN" w:eastAsia="zh-CN" w:bidi="hi-IN"/>
              </w:rPr>
            </w:pPr>
            <w:r>
              <w:rPr>
                <w:lang w:val="en-IN" w:eastAsia="zh-CN" w:bidi="hi-IN"/>
              </w:rPr>
              <w:tab/>
            </w:r>
          </w:p>
        </w:tc>
        <w:tc>
          <w:tcPr>
            <w:tcW w:w="877" w:type="pct"/>
          </w:tcPr>
          <w:p w14:paraId="494BAA65" w14:textId="73DC2980" w:rsidR="00702FA7" w:rsidRDefault="00702FA7" w:rsidP="00280E6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Cognition</w:t>
            </w:r>
          </w:p>
        </w:tc>
      </w:tr>
      <w:tr w:rsidR="00351E63" w14:paraId="766EC53E" w14:textId="76D4C186" w:rsidTr="00351E63">
        <w:trPr>
          <w:trHeight w:val="1489"/>
        </w:trPr>
        <w:tc>
          <w:tcPr>
            <w:tcW w:w="661" w:type="pct"/>
          </w:tcPr>
          <w:p w14:paraId="46FB3915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24" w:type="pct"/>
          </w:tcPr>
          <w:p w14:paraId="2EC9C76D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hAnsi="Times New Roman" w:cs="Times New Roman"/>
                <w:szCs w:val="24"/>
              </w:rPr>
              <w:t>Introduction to business research methodology.</w:t>
            </w:r>
          </w:p>
        </w:tc>
        <w:tc>
          <w:tcPr>
            <w:tcW w:w="743" w:type="pct"/>
          </w:tcPr>
          <w:p w14:paraId="1E864CBD" w14:textId="6E3E291A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C1DC2">
              <w:rPr>
                <w:rFonts w:ascii="Times New Roman" w:hAnsi="Times New Roman" w:cs="Times New Roman"/>
                <w:szCs w:val="24"/>
              </w:rPr>
              <w:t xml:space="preserve">Case Study – </w:t>
            </w:r>
            <w:r w:rsidRPr="00AC1DC2">
              <w:rPr>
                <w:rFonts w:ascii="Times New Roman" w:eastAsia="Bitstream Charter" w:hAnsi="Times New Roman" w:cs="Times New Roman"/>
                <w:bCs/>
                <w:lang w:bidi="ne-NP"/>
              </w:rPr>
              <w:t>Online booking- has the time come?</w:t>
            </w:r>
          </w:p>
        </w:tc>
        <w:tc>
          <w:tcPr>
            <w:tcW w:w="811" w:type="pct"/>
          </w:tcPr>
          <w:p w14:paraId="0DF4708D" w14:textId="129CA583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hAnsi="Times New Roman" w:cs="Times New Roman"/>
                <w:szCs w:val="24"/>
              </w:rPr>
              <w:t>Basic &amp; applied research. Primary &amp; secondary research,</w:t>
            </w:r>
            <w:r>
              <w:rPr>
                <w:rFonts w:ascii="Times New Roman" w:hAnsi="Times New Roman" w:cs="Times New Roman"/>
                <w:szCs w:val="24"/>
              </w:rPr>
              <w:t xml:space="preserve"> and case study </w:t>
            </w:r>
            <w:r w:rsidRPr="00AC1DC2">
              <w:rPr>
                <w:rFonts w:ascii="Times New Roman" w:eastAsia="Bitstream Charter" w:hAnsi="Times New Roman" w:cs="Times New Roman"/>
                <w:bCs/>
                <w:lang w:bidi="ne-NP"/>
              </w:rPr>
              <w:t>Online booking- has the time come?</w:t>
            </w:r>
          </w:p>
        </w:tc>
        <w:tc>
          <w:tcPr>
            <w:tcW w:w="1084" w:type="pct"/>
          </w:tcPr>
          <w:p w14:paraId="758E7D6D" w14:textId="356E93AA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Bitstream Charter" w:hAnsi="Times New Roman" w:cs="Times New Roman"/>
                <w:bCs/>
                <w:lang w:bidi="ne-N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0211300322.2</w:t>
            </w:r>
          </w:p>
        </w:tc>
        <w:tc>
          <w:tcPr>
            <w:tcW w:w="877" w:type="pct"/>
          </w:tcPr>
          <w:p w14:paraId="5B1133E7" w14:textId="6697DB6E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Applying</w:t>
            </w:r>
          </w:p>
        </w:tc>
      </w:tr>
      <w:tr w:rsidR="00351E63" w14:paraId="6E9EC650" w14:textId="3E01196F" w:rsidTr="00351E63">
        <w:trPr>
          <w:trHeight w:val="959"/>
        </w:trPr>
        <w:tc>
          <w:tcPr>
            <w:tcW w:w="661" w:type="pct"/>
          </w:tcPr>
          <w:p w14:paraId="1291C51A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24" w:type="pct"/>
          </w:tcPr>
          <w:p w14:paraId="7D43275F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Mincho" w:hAnsi="Times New Roman" w:cs="Times New Roman"/>
                <w:szCs w:val="24"/>
              </w:rPr>
              <w:t>Research process</w:t>
            </w:r>
          </w:p>
        </w:tc>
        <w:tc>
          <w:tcPr>
            <w:tcW w:w="743" w:type="pct"/>
          </w:tcPr>
          <w:p w14:paraId="6125ED7D" w14:textId="77777777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Mincho" w:hAnsi="Times New Roman" w:cs="Times New Roman"/>
                <w:szCs w:val="24"/>
              </w:rPr>
            </w:pPr>
          </w:p>
        </w:tc>
        <w:tc>
          <w:tcPr>
            <w:tcW w:w="811" w:type="pct"/>
          </w:tcPr>
          <w:p w14:paraId="144A58CE" w14:textId="213AA05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Mincho" w:hAnsi="Times New Roman" w:cs="Times New Roman"/>
                <w:szCs w:val="24"/>
              </w:rPr>
              <w:t>Steps in research process. Research design, Classification of research designs.</w:t>
            </w:r>
          </w:p>
        </w:tc>
        <w:tc>
          <w:tcPr>
            <w:tcW w:w="1084" w:type="pct"/>
          </w:tcPr>
          <w:p w14:paraId="033DA2E4" w14:textId="3AB9AC0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0211300322.2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r>
              <w:rPr>
                <w:rFonts w:ascii="Times New Roman" w:hAnsi="Times New Roman"/>
                <w:sz w:val="22"/>
                <w:szCs w:val="22"/>
              </w:rPr>
              <w:t>0211300322.3</w:t>
            </w:r>
          </w:p>
        </w:tc>
        <w:tc>
          <w:tcPr>
            <w:tcW w:w="877" w:type="pct"/>
          </w:tcPr>
          <w:p w14:paraId="4B397C1C" w14:textId="5098209F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Applying</w:t>
            </w:r>
            <w:r w:rsidR="00351E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&amp; Analyzing</w:t>
            </w:r>
          </w:p>
        </w:tc>
      </w:tr>
      <w:tr w:rsidR="00351E63" w14:paraId="3FE6AAC9" w14:textId="775B0E44" w:rsidTr="00351E63">
        <w:trPr>
          <w:trHeight w:val="829"/>
        </w:trPr>
        <w:tc>
          <w:tcPr>
            <w:tcW w:w="661" w:type="pct"/>
          </w:tcPr>
          <w:p w14:paraId="5C2AE1D3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3,4</w:t>
            </w:r>
          </w:p>
        </w:tc>
        <w:tc>
          <w:tcPr>
            <w:tcW w:w="824" w:type="pct"/>
          </w:tcPr>
          <w:p w14:paraId="742648AC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>Qualitative research</w:t>
            </w:r>
          </w:p>
        </w:tc>
        <w:tc>
          <w:tcPr>
            <w:tcW w:w="743" w:type="pct"/>
          </w:tcPr>
          <w:p w14:paraId="42AF396B" w14:textId="2D2F71EA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Nimbus Sans L" w:hAnsi="Times New Roman" w:cs="Times New Roman"/>
                <w:szCs w:val="24"/>
              </w:rPr>
            </w:pPr>
          </w:p>
          <w:p w14:paraId="1031F18E" w14:textId="670C9C5D" w:rsidR="00351E63" w:rsidRDefault="00351E63" w:rsidP="00351E63">
            <w:pPr>
              <w:rPr>
                <w:lang w:val="en-IN" w:eastAsia="zh-CN" w:bidi="hi-IN"/>
              </w:rPr>
            </w:pPr>
          </w:p>
          <w:p w14:paraId="69D79C6F" w14:textId="0F9949CF" w:rsidR="00351E63" w:rsidRDefault="00351E63" w:rsidP="00351E63">
            <w:pPr>
              <w:rPr>
                <w:lang w:val="en-IN" w:eastAsia="zh-CN" w:bidi="hi-IN"/>
              </w:rPr>
            </w:pPr>
          </w:p>
          <w:p w14:paraId="06B14ADE" w14:textId="5A91D0C2" w:rsidR="00351E63" w:rsidRPr="00F303C6" w:rsidRDefault="00351E63" w:rsidP="00351E63">
            <w:pPr>
              <w:jc w:val="center"/>
              <w:rPr>
                <w:lang w:val="en-IN" w:eastAsia="zh-CN" w:bidi="hi-IN"/>
              </w:rPr>
            </w:pPr>
            <w:r w:rsidRPr="00AC1DC2">
              <w:rPr>
                <w:rFonts w:ascii="Times New Roman" w:eastAsia="Nimbus Sans L" w:hAnsi="Times New Roman" w:cs="Times New Roman"/>
                <w:bCs/>
                <w:lang w:val="en-IN" w:bidi="ne-NP"/>
              </w:rPr>
              <w:t>Case Study - Danish international</w:t>
            </w:r>
          </w:p>
        </w:tc>
        <w:tc>
          <w:tcPr>
            <w:tcW w:w="811" w:type="pct"/>
          </w:tcPr>
          <w:p w14:paraId="7BBED356" w14:textId="0714C3FB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 xml:space="preserve">Various methods of exploratory research, Focus group discussion, Projective techniques, TAT. Descriptive &amp; </w:t>
            </w:r>
            <w:r w:rsidRPr="00AC1DC2">
              <w:rPr>
                <w:rFonts w:ascii="Times New Roman" w:eastAsia="Nimbus Sans L" w:hAnsi="Times New Roman" w:cs="Times New Roman"/>
                <w:szCs w:val="24"/>
              </w:rPr>
              <w:lastRenderedPageBreak/>
              <w:t>causal research.</w:t>
            </w:r>
            <w:r>
              <w:rPr>
                <w:rFonts w:ascii="Times New Roman" w:eastAsia="Nimbus Sans L" w:hAnsi="Times New Roman" w:cs="Times New Roman"/>
                <w:szCs w:val="24"/>
              </w:rPr>
              <w:t xml:space="preserve"> Case study </w:t>
            </w:r>
            <w:r w:rsidRPr="00AC1DC2">
              <w:rPr>
                <w:rFonts w:ascii="Times New Roman" w:eastAsia="Nimbus Sans L" w:hAnsi="Times New Roman" w:cs="Times New Roman"/>
                <w:bCs/>
                <w:lang w:bidi="ne-NP"/>
              </w:rPr>
              <w:t>Danish international</w:t>
            </w:r>
          </w:p>
        </w:tc>
        <w:tc>
          <w:tcPr>
            <w:tcW w:w="1084" w:type="pct"/>
          </w:tcPr>
          <w:p w14:paraId="62BE76F6" w14:textId="7A59CD0F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Nimbus Sans L" w:hAnsi="Times New Roman" w:cs="Times New Roman"/>
                <w:bCs/>
                <w:lang w:bidi="ne-N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0211300322.2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</w:t>
            </w:r>
            <w:r>
              <w:rPr>
                <w:rFonts w:ascii="Times New Roman" w:hAnsi="Times New Roman"/>
                <w:sz w:val="22"/>
                <w:szCs w:val="22"/>
              </w:rPr>
              <w:t>0211300322.3 &amp;</w:t>
            </w:r>
            <w:r>
              <w:rPr>
                <w:rFonts w:ascii="Times New Roman" w:hAnsi="Times New Roman"/>
                <w:b/>
                <w:bCs/>
              </w:rPr>
              <w:t>0211300322</w:t>
            </w:r>
            <w:r>
              <w:rPr>
                <w:rFonts w:ascii="Times New Roman" w:hAnsi="Times New Roman"/>
                <w:b/>
                <w:bCs/>
              </w:rPr>
              <w:t>.5</w:t>
            </w:r>
          </w:p>
        </w:tc>
        <w:tc>
          <w:tcPr>
            <w:tcW w:w="877" w:type="pct"/>
          </w:tcPr>
          <w:p w14:paraId="7B3F4D92" w14:textId="00D3AA99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Applying</w:t>
            </w:r>
            <w:r w:rsidR="00351E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&amp;Analyzing</w:t>
            </w:r>
          </w:p>
        </w:tc>
      </w:tr>
      <w:tr w:rsidR="00351E63" w14:paraId="2D784821" w14:textId="468FD871" w:rsidTr="00351E63">
        <w:trPr>
          <w:trHeight w:val="699"/>
        </w:trPr>
        <w:tc>
          <w:tcPr>
            <w:tcW w:w="661" w:type="pct"/>
          </w:tcPr>
          <w:p w14:paraId="0F32BEAF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824" w:type="pct"/>
          </w:tcPr>
          <w:p w14:paraId="28C9F500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hAnsi="Times New Roman" w:cs="Times New Roman"/>
              </w:rPr>
              <w:t>Sampling and sampling methods</w:t>
            </w:r>
          </w:p>
        </w:tc>
        <w:tc>
          <w:tcPr>
            <w:tcW w:w="743" w:type="pct"/>
          </w:tcPr>
          <w:p w14:paraId="7CE97DA6" w14:textId="77777777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14:paraId="66C8C808" w14:textId="573A916A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hAnsi="Times New Roman" w:cs="Times New Roman"/>
              </w:rPr>
              <w:t>Probability and non-probability sampling methods.</w:t>
            </w:r>
          </w:p>
        </w:tc>
        <w:tc>
          <w:tcPr>
            <w:tcW w:w="1084" w:type="pct"/>
          </w:tcPr>
          <w:p w14:paraId="3FAEBC3D" w14:textId="563D75B9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0211300322.2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</w:t>
            </w:r>
            <w:r>
              <w:rPr>
                <w:rFonts w:ascii="Times New Roman" w:hAnsi="Times New Roman"/>
                <w:sz w:val="22"/>
                <w:szCs w:val="22"/>
              </w:rPr>
              <w:t>0211300322.3</w:t>
            </w:r>
          </w:p>
        </w:tc>
        <w:tc>
          <w:tcPr>
            <w:tcW w:w="877" w:type="pct"/>
          </w:tcPr>
          <w:p w14:paraId="176F5160" w14:textId="1E008D15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Applying</w:t>
            </w:r>
            <w:r w:rsidR="00351E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&amp;Analyzing</w:t>
            </w:r>
          </w:p>
        </w:tc>
      </w:tr>
      <w:tr w:rsidR="00351E63" w14:paraId="0613EE59" w14:textId="2491A00D" w:rsidTr="00351E63">
        <w:trPr>
          <w:trHeight w:val="3121"/>
        </w:trPr>
        <w:tc>
          <w:tcPr>
            <w:tcW w:w="661" w:type="pct"/>
          </w:tcPr>
          <w:p w14:paraId="7A73D6E7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6,7</w:t>
            </w:r>
          </w:p>
        </w:tc>
        <w:tc>
          <w:tcPr>
            <w:tcW w:w="824" w:type="pct"/>
          </w:tcPr>
          <w:p w14:paraId="49084F9B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hAnsi="Times New Roman" w:cs="Times New Roman"/>
              </w:rPr>
              <w:t>Measurement &amp; Scaling.</w:t>
            </w:r>
          </w:p>
        </w:tc>
        <w:tc>
          <w:tcPr>
            <w:tcW w:w="743" w:type="pct"/>
          </w:tcPr>
          <w:p w14:paraId="4ED01132" w14:textId="77777777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14:paraId="5EE2D888" w14:textId="248649F5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hAnsi="Times New Roman" w:cs="Times New Roman"/>
              </w:rPr>
              <w:t xml:space="preserve">Primary scales of measurement: Nominal, Ordinal, Interval &amp; Ratio scales.  Attitude measuring scales. Semantic differential, paired comparison scales, </w:t>
            </w:r>
            <w:proofErr w:type="spellStart"/>
            <w:r w:rsidRPr="00AC1DC2">
              <w:rPr>
                <w:rFonts w:ascii="Times New Roman" w:hAnsi="Times New Roman" w:cs="Times New Roman"/>
              </w:rPr>
              <w:t>likert</w:t>
            </w:r>
            <w:proofErr w:type="spellEnd"/>
            <w:r w:rsidRPr="00AC1DC2">
              <w:rPr>
                <w:rFonts w:ascii="Times New Roman" w:hAnsi="Times New Roman" w:cs="Times New Roman"/>
              </w:rPr>
              <w:t xml:space="preserve"> scale &amp; constant sum scale. Sorting, ranking &amp; rating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4" w:type="pct"/>
          </w:tcPr>
          <w:p w14:paraId="3F99B079" w14:textId="5B4424E5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0211300322.3 &amp;</w:t>
            </w:r>
            <w:r>
              <w:rPr>
                <w:rFonts w:ascii="Times New Roman" w:hAnsi="Times New Roman"/>
                <w:b/>
                <w:bCs/>
              </w:rPr>
              <w:t>0211300322</w:t>
            </w:r>
            <w:r>
              <w:rPr>
                <w:rFonts w:ascii="Times New Roman" w:hAnsi="Times New Roman"/>
                <w:b/>
                <w:bCs/>
              </w:rPr>
              <w:t>.5</w:t>
            </w:r>
          </w:p>
        </w:tc>
        <w:tc>
          <w:tcPr>
            <w:tcW w:w="877" w:type="pct"/>
          </w:tcPr>
          <w:p w14:paraId="01B5D3D7" w14:textId="5F8E5211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Analyzing</w:t>
            </w:r>
          </w:p>
        </w:tc>
      </w:tr>
      <w:tr w:rsidR="00351E63" w14:paraId="096B7088" w14:textId="378C8CAA" w:rsidTr="00351E63">
        <w:trPr>
          <w:trHeight w:val="4703"/>
        </w:trPr>
        <w:tc>
          <w:tcPr>
            <w:tcW w:w="661" w:type="pct"/>
          </w:tcPr>
          <w:p w14:paraId="45AB7E62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8,9,10</w:t>
            </w:r>
          </w:p>
        </w:tc>
        <w:tc>
          <w:tcPr>
            <w:tcW w:w="824" w:type="pct"/>
          </w:tcPr>
          <w:p w14:paraId="5F1C5C54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Nimbus Sans L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>Questionnaire designing</w:t>
            </w:r>
          </w:p>
          <w:p w14:paraId="5E0EDD7A" w14:textId="77777777" w:rsidR="00351E63" w:rsidRPr="00AC1DC2" w:rsidRDefault="00351E63" w:rsidP="00351E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C2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exercise for questionnaire designing.</w:t>
            </w:r>
          </w:p>
          <w:p w14:paraId="7B537ECA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43" w:type="pct"/>
          </w:tcPr>
          <w:p w14:paraId="57A119B2" w14:textId="77777777" w:rsidR="00351E63" w:rsidRPr="00AC1DC2" w:rsidRDefault="00351E63" w:rsidP="00351E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C2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exercise for questionnaire designing.</w:t>
            </w:r>
          </w:p>
          <w:p w14:paraId="26708640" w14:textId="5A63B953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Nimbus Sans L" w:hAnsi="Times New Roman" w:cs="Times New Roman"/>
                <w:szCs w:val="24"/>
              </w:rPr>
            </w:pPr>
            <w:r w:rsidRPr="00AC1DC2">
              <w:rPr>
                <w:rFonts w:ascii="Times New Roman" w:eastAsia="Arial" w:hAnsi="Times New Roman" w:cs="Times New Roman"/>
                <w:szCs w:val="24"/>
              </w:rPr>
              <w:t>Case Study -</w:t>
            </w:r>
            <w:r w:rsidRPr="00AC1DC2">
              <w:rPr>
                <w:rFonts w:ascii="Times New Roman" w:eastAsia="Nimbus Sans L" w:hAnsi="Times New Roman" w:cs="Times New Roman"/>
                <w:bCs/>
                <w:lang w:bidi="ne-NP"/>
              </w:rPr>
              <w:t xml:space="preserve"> Bharat sports daily</w:t>
            </w:r>
          </w:p>
        </w:tc>
        <w:tc>
          <w:tcPr>
            <w:tcW w:w="811" w:type="pct"/>
          </w:tcPr>
          <w:p w14:paraId="4D33F3AF" w14:textId="1F309929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>Designing procedure. Phrasing questions. Errors in designing questionnaires,</w:t>
            </w:r>
            <w:r w:rsidRPr="00AC1DC2">
              <w:rPr>
                <w:rFonts w:ascii="Times New Roman" w:eastAsia="Arial" w:hAnsi="Times New Roman" w:cs="Times New Roman"/>
                <w:szCs w:val="24"/>
              </w:rPr>
              <w:t xml:space="preserve"> Questionnaire design (marketing perspective) through Google forms, Question Pro, Survey Monkey, Snowball </w:t>
            </w:r>
            <w:r w:rsidRPr="00AC1DC2">
              <w:rPr>
                <w:rFonts w:ascii="Times New Roman" w:eastAsia="Arial" w:hAnsi="Times New Roman" w:cs="Times New Roman"/>
                <w:szCs w:val="24"/>
              </w:rPr>
              <w:lastRenderedPageBreak/>
              <w:t>sampling used in marketing</w:t>
            </w:r>
            <w:r>
              <w:rPr>
                <w:rFonts w:ascii="Times New Roman" w:eastAsia="Arial" w:hAnsi="Times New Roman" w:cs="Times New Roman"/>
                <w:szCs w:val="24"/>
              </w:rPr>
              <w:t xml:space="preserve">. </w:t>
            </w:r>
            <w:r w:rsidRPr="00AC1DC2">
              <w:rPr>
                <w:rFonts w:ascii="Times New Roman" w:eastAsia="Arial" w:hAnsi="Times New Roman" w:cs="Times New Roman"/>
                <w:szCs w:val="24"/>
              </w:rPr>
              <w:t>Case Study -</w:t>
            </w:r>
            <w:r w:rsidRPr="00AC1DC2">
              <w:rPr>
                <w:rFonts w:ascii="Times New Roman" w:eastAsia="Nimbus Sans L" w:hAnsi="Times New Roman" w:cs="Times New Roman"/>
                <w:bCs/>
                <w:lang w:bidi="ne-NP"/>
              </w:rPr>
              <w:t xml:space="preserve"> Bharat sports daily</w:t>
            </w:r>
          </w:p>
        </w:tc>
        <w:tc>
          <w:tcPr>
            <w:tcW w:w="1084" w:type="pct"/>
          </w:tcPr>
          <w:p w14:paraId="5D18546B" w14:textId="6AFBA7B9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0211300322.2</w:t>
            </w:r>
          </w:p>
        </w:tc>
        <w:tc>
          <w:tcPr>
            <w:tcW w:w="877" w:type="pct"/>
          </w:tcPr>
          <w:p w14:paraId="25FD1A06" w14:textId="7F992C04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Applying</w:t>
            </w:r>
          </w:p>
        </w:tc>
      </w:tr>
      <w:tr w:rsidR="00351E63" w14:paraId="300F8467" w14:textId="79DC0E80" w:rsidTr="00351E63">
        <w:trPr>
          <w:trHeight w:val="3392"/>
        </w:trPr>
        <w:tc>
          <w:tcPr>
            <w:tcW w:w="661" w:type="pct"/>
          </w:tcPr>
          <w:p w14:paraId="79C8B4D8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11,12</w:t>
            </w:r>
          </w:p>
        </w:tc>
        <w:tc>
          <w:tcPr>
            <w:tcW w:w="824" w:type="pct"/>
          </w:tcPr>
          <w:p w14:paraId="23CEBF74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>Data collection methods</w:t>
            </w:r>
          </w:p>
        </w:tc>
        <w:tc>
          <w:tcPr>
            <w:tcW w:w="743" w:type="pct"/>
          </w:tcPr>
          <w:p w14:paraId="336FAC32" w14:textId="77777777" w:rsidR="00351E63" w:rsidRPr="00AC1DC2" w:rsidRDefault="00351E63" w:rsidP="00351E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C2">
              <w:rPr>
                <w:rFonts w:ascii="Times New Roman" w:eastAsia="Times New Roman" w:hAnsi="Times New Roman" w:cs="Times New Roman"/>
                <w:sz w:val="24"/>
                <w:szCs w:val="24"/>
              </w:rPr>
              <w:t>Fieldwork, Primary Data Collection.</w:t>
            </w:r>
          </w:p>
          <w:p w14:paraId="5E2DC551" w14:textId="77777777" w:rsidR="00351E63" w:rsidRPr="00AC1DC2" w:rsidRDefault="00351E63" w:rsidP="00351E63">
            <w:pPr>
              <w:jc w:val="both"/>
              <w:rPr>
                <w:rFonts w:ascii="Times New Roman" w:eastAsia="Nimbus Sans L" w:hAnsi="Times New Roman" w:cs="Times New Roman"/>
                <w:bCs/>
                <w:lang w:bidi="ne-NP"/>
              </w:rPr>
            </w:pPr>
            <w:r w:rsidRPr="00AC1DC2">
              <w:rPr>
                <w:rFonts w:ascii="Times New Roman" w:eastAsia="Nimbus Sans L" w:hAnsi="Times New Roman" w:cs="Times New Roman"/>
                <w:bCs/>
                <w:lang w:bidi="ne-NP"/>
              </w:rPr>
              <w:t xml:space="preserve"> Case Study - Keep your city clean: Environmental concerns </w:t>
            </w:r>
          </w:p>
          <w:p w14:paraId="7D0BE329" w14:textId="1CF79563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Nimbus Sans L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bCs/>
                <w:lang w:bidi="ne-NP"/>
              </w:rPr>
              <w:t xml:space="preserve"> Case Study - Tupperware India pvt ltd.</w:t>
            </w:r>
          </w:p>
        </w:tc>
        <w:tc>
          <w:tcPr>
            <w:tcW w:w="811" w:type="pct"/>
          </w:tcPr>
          <w:p w14:paraId="4D9377B7" w14:textId="45DAFC3F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Nimbus Sans L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 xml:space="preserve">Survey Research, Systematic and </w:t>
            </w:r>
            <w:proofErr w:type="spellStart"/>
            <w:r w:rsidRPr="00AC1DC2">
              <w:rPr>
                <w:rFonts w:ascii="Times New Roman" w:eastAsia="Nimbus Sans L" w:hAnsi="Times New Roman" w:cs="Times New Roman"/>
                <w:szCs w:val="24"/>
              </w:rPr>
              <w:t>nonsystematic</w:t>
            </w:r>
            <w:proofErr w:type="spellEnd"/>
            <w:r w:rsidRPr="00AC1DC2">
              <w:rPr>
                <w:rFonts w:ascii="Times New Roman" w:eastAsia="Nimbus Sans L" w:hAnsi="Times New Roman" w:cs="Times New Roman"/>
                <w:szCs w:val="24"/>
              </w:rPr>
              <w:t xml:space="preserve"> errors in survey research. Types of survey research</w:t>
            </w:r>
          </w:p>
          <w:p w14:paraId="2D6498A0" w14:textId="77777777" w:rsidR="00351E63" w:rsidRPr="00AC1DC2" w:rsidRDefault="00351E63" w:rsidP="00351E63">
            <w:pPr>
              <w:jc w:val="both"/>
              <w:rPr>
                <w:rFonts w:ascii="Times New Roman" w:eastAsia="Nimbus Sans L" w:hAnsi="Times New Roman" w:cs="Times New Roman"/>
                <w:bCs/>
                <w:lang w:bidi="ne-NP"/>
              </w:rPr>
            </w:pPr>
            <w:r w:rsidRPr="00AC1DC2">
              <w:rPr>
                <w:rFonts w:ascii="Times New Roman" w:eastAsia="Times New Roman" w:hAnsi="Times New Roman" w:cs="Times New Roman"/>
                <w:sz w:val="24"/>
                <w:szCs w:val="24"/>
              </w:rPr>
              <w:t>Fieldwork, Primary Data Collection.</w:t>
            </w:r>
            <w:r w:rsidRPr="00AC1DC2">
              <w:rPr>
                <w:rFonts w:ascii="Times New Roman" w:eastAsia="Nimbus Sans L" w:hAnsi="Times New Roman" w:cs="Times New Roman"/>
                <w:bCs/>
                <w:lang w:bidi="ne-NP"/>
              </w:rPr>
              <w:t xml:space="preserve"> Case Study - Keep your city clean: Environmental concerns </w:t>
            </w:r>
          </w:p>
          <w:p w14:paraId="073FF03F" w14:textId="77777777" w:rsidR="00351E63" w:rsidRPr="00AC1DC2" w:rsidRDefault="00351E63" w:rsidP="00351E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bCs/>
                <w:lang w:bidi="ne-NP"/>
              </w:rPr>
              <w:t xml:space="preserve"> Case Study - Tupperware India pvt ltd.</w:t>
            </w:r>
          </w:p>
          <w:p w14:paraId="3AF04441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84" w:type="pct"/>
          </w:tcPr>
          <w:p w14:paraId="2E774143" w14:textId="6343DCFA" w:rsidR="00351E63" w:rsidRPr="00AC1DC2" w:rsidRDefault="00351E63" w:rsidP="00351E63">
            <w:pPr>
              <w:jc w:val="both"/>
              <w:rPr>
                <w:rFonts w:ascii="Times New Roman" w:eastAsia="Nimbus Sans L" w:hAnsi="Times New Roman" w:cs="Times New Roman"/>
                <w:bCs/>
                <w:lang w:bidi="ne-NP"/>
              </w:rPr>
            </w:pPr>
            <w:r>
              <w:rPr>
                <w:rFonts w:ascii="Times New Roman" w:hAnsi="Times New Roman"/>
              </w:rPr>
              <w:t>0211300322.2</w:t>
            </w:r>
            <w:r>
              <w:rPr>
                <w:rFonts w:ascii="Times New Roman" w:hAnsi="Times New Roman"/>
              </w:rPr>
              <w:t xml:space="preserve"> &amp;</w:t>
            </w:r>
            <w:r>
              <w:rPr>
                <w:rFonts w:ascii="Times New Roman" w:hAnsi="Times New Roman"/>
              </w:rPr>
              <w:t>0211300322.3</w:t>
            </w:r>
          </w:p>
        </w:tc>
        <w:tc>
          <w:tcPr>
            <w:tcW w:w="877" w:type="pct"/>
          </w:tcPr>
          <w:p w14:paraId="0A2538CB" w14:textId="48614141" w:rsidR="00351E63" w:rsidRDefault="005469CF" w:rsidP="00351E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Applying</w:t>
            </w:r>
            <w:r w:rsidR="00351E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&amp;Analyzing</w:t>
            </w:r>
          </w:p>
        </w:tc>
      </w:tr>
      <w:tr w:rsidR="00351E63" w14:paraId="63059191" w14:textId="510073A0" w:rsidTr="00351E63">
        <w:trPr>
          <w:trHeight w:val="4385"/>
        </w:trPr>
        <w:tc>
          <w:tcPr>
            <w:tcW w:w="661" w:type="pct"/>
          </w:tcPr>
          <w:p w14:paraId="5E572DD2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13,14</w:t>
            </w:r>
          </w:p>
        </w:tc>
        <w:tc>
          <w:tcPr>
            <w:tcW w:w="824" w:type="pct"/>
          </w:tcPr>
          <w:p w14:paraId="5185B94A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>Use of computer software in data analysis Data presentation in SPSS, data entry and data transformation.</w:t>
            </w:r>
          </w:p>
        </w:tc>
        <w:tc>
          <w:tcPr>
            <w:tcW w:w="743" w:type="pct"/>
          </w:tcPr>
          <w:p w14:paraId="1A1620C4" w14:textId="77777777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Nimbus Sans L" w:hAnsi="Times New Roman" w:cs="Times New Roman"/>
                <w:szCs w:val="24"/>
              </w:rPr>
            </w:pPr>
          </w:p>
        </w:tc>
        <w:tc>
          <w:tcPr>
            <w:tcW w:w="811" w:type="pct"/>
          </w:tcPr>
          <w:p w14:paraId="12222A38" w14:textId="4C1699C6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 xml:space="preserve">Coding questionnaires to SPSS. Distributional Characteristics of data in SPSS. Defining Terminology, Definition of </w:t>
            </w:r>
            <w:proofErr w:type="spellStart"/>
            <w:r w:rsidRPr="00AC1DC2">
              <w:rPr>
                <w:rFonts w:ascii="Times New Roman" w:eastAsia="Nimbus Sans L" w:hAnsi="Times New Roman" w:cs="Times New Roman"/>
                <w:szCs w:val="24"/>
              </w:rPr>
              <w:t>Univariate</w:t>
            </w:r>
            <w:proofErr w:type="spellEnd"/>
            <w:r w:rsidRPr="00AC1DC2">
              <w:rPr>
                <w:rFonts w:ascii="Times New Roman" w:eastAsia="Nimbus Sans L" w:hAnsi="Times New Roman" w:cs="Times New Roman"/>
                <w:szCs w:val="24"/>
              </w:rPr>
              <w:t xml:space="preserve"> Descriptive Statistics, Measures of Central Tendency and Basic Charts, Bar Charts and Histograms, the Frequency Procedure, the Descriptive Procedure.</w:t>
            </w:r>
          </w:p>
        </w:tc>
        <w:tc>
          <w:tcPr>
            <w:tcW w:w="1084" w:type="pct"/>
          </w:tcPr>
          <w:p w14:paraId="43BA741F" w14:textId="2D8C3211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0211300322.1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</w:t>
            </w:r>
            <w:r>
              <w:rPr>
                <w:rFonts w:ascii="Times New Roman" w:hAnsi="Times New Roman"/>
                <w:sz w:val="22"/>
                <w:szCs w:val="22"/>
              </w:rPr>
              <w:t>0211300322.2</w:t>
            </w:r>
          </w:p>
        </w:tc>
        <w:tc>
          <w:tcPr>
            <w:tcW w:w="877" w:type="pct"/>
          </w:tcPr>
          <w:p w14:paraId="19609D97" w14:textId="42E07477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Creating</w:t>
            </w:r>
            <w:r w:rsidR="00351E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&amp;Applying</w:t>
            </w:r>
          </w:p>
        </w:tc>
      </w:tr>
      <w:tr w:rsidR="00351E63" w14:paraId="758DE3F7" w14:textId="2A8A62E1" w:rsidTr="00351E63">
        <w:trPr>
          <w:trHeight w:val="1100"/>
        </w:trPr>
        <w:tc>
          <w:tcPr>
            <w:tcW w:w="661" w:type="pct"/>
          </w:tcPr>
          <w:p w14:paraId="67AE4C61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824" w:type="pct"/>
          </w:tcPr>
          <w:p w14:paraId="24B503E0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>Cross tabulation, Creating Basic Cross tabs, Creating Layered Cross tabs, Chi-Square for Cross tabs, interpreting a Chi-Square, Charting a Cross tab, Clustered Bar Chart, Analysing multiple response data.</w:t>
            </w:r>
          </w:p>
        </w:tc>
        <w:tc>
          <w:tcPr>
            <w:tcW w:w="743" w:type="pct"/>
          </w:tcPr>
          <w:p w14:paraId="6AEF19CD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1" w:type="pct"/>
          </w:tcPr>
          <w:p w14:paraId="4F626BA9" w14:textId="5DF3BEE4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84" w:type="pct"/>
          </w:tcPr>
          <w:p w14:paraId="0DC91095" w14:textId="53538F9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0211300322.1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</w:t>
            </w:r>
            <w:r>
              <w:rPr>
                <w:rFonts w:ascii="Times New Roman" w:hAnsi="Times New Roman"/>
                <w:sz w:val="22"/>
                <w:szCs w:val="22"/>
              </w:rPr>
              <w:t>0211300322.3&amp;</w:t>
            </w:r>
            <w:r>
              <w:rPr>
                <w:rFonts w:ascii="Times New Roman" w:hAnsi="Times New Roman"/>
                <w:b/>
                <w:bCs/>
              </w:rPr>
              <w:t>0211300322</w:t>
            </w:r>
            <w:r>
              <w:rPr>
                <w:rFonts w:ascii="Times New Roman" w:hAnsi="Times New Roman"/>
                <w:b/>
                <w:bCs/>
              </w:rPr>
              <w:t>.5</w:t>
            </w:r>
          </w:p>
        </w:tc>
        <w:tc>
          <w:tcPr>
            <w:tcW w:w="877" w:type="pct"/>
          </w:tcPr>
          <w:p w14:paraId="1A000DFC" w14:textId="02A85513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Creating</w:t>
            </w:r>
            <w:r w:rsidR="00351E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&amp;Analyzing</w:t>
            </w:r>
          </w:p>
        </w:tc>
      </w:tr>
      <w:tr w:rsidR="00351E63" w14:paraId="4862B73D" w14:textId="0F253186" w:rsidTr="00351E63">
        <w:trPr>
          <w:trHeight w:val="1693"/>
        </w:trPr>
        <w:tc>
          <w:tcPr>
            <w:tcW w:w="661" w:type="pct"/>
          </w:tcPr>
          <w:p w14:paraId="5F6F71A4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824" w:type="pct"/>
          </w:tcPr>
          <w:p w14:paraId="5167849B" w14:textId="77777777" w:rsidR="00351E63" w:rsidRPr="00AC1DC2" w:rsidRDefault="00351E63" w:rsidP="00351E63">
            <w:pPr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 w:val="24"/>
                <w:szCs w:val="24"/>
              </w:rPr>
              <w:t>Defining Market Research Problem and Developing an approach.</w:t>
            </w:r>
          </w:p>
          <w:p w14:paraId="0B571AF5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Nimbus Sans L" w:hAnsi="Times New Roman" w:cs="Times New Roman"/>
                <w:szCs w:val="24"/>
              </w:rPr>
              <w:t>Variables, Types of variables.</w:t>
            </w:r>
          </w:p>
        </w:tc>
        <w:tc>
          <w:tcPr>
            <w:tcW w:w="743" w:type="pct"/>
          </w:tcPr>
          <w:p w14:paraId="1688BA0D" w14:textId="77777777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pct"/>
          </w:tcPr>
          <w:p w14:paraId="27B1EB04" w14:textId="71BDB9AB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hAnsi="Times New Roman" w:cs="Times New Roman"/>
                <w:szCs w:val="24"/>
              </w:rPr>
              <w:t>Independent &amp; dependent variables. Moderating, Mediating, Extraneous, Noise, Spurious &amp; Suppressor variables.</w:t>
            </w:r>
          </w:p>
        </w:tc>
        <w:tc>
          <w:tcPr>
            <w:tcW w:w="1084" w:type="pct"/>
          </w:tcPr>
          <w:p w14:paraId="6F91D343" w14:textId="47519FCF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0211300322.1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</w:t>
            </w:r>
            <w:r>
              <w:rPr>
                <w:rFonts w:ascii="Times New Roman" w:hAnsi="Times New Roman"/>
                <w:sz w:val="22"/>
                <w:szCs w:val="22"/>
              </w:rPr>
              <w:t>0211300322.3</w:t>
            </w:r>
          </w:p>
        </w:tc>
        <w:tc>
          <w:tcPr>
            <w:tcW w:w="877" w:type="pct"/>
          </w:tcPr>
          <w:p w14:paraId="20E9A544" w14:textId="3E2FED69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Creating</w:t>
            </w:r>
            <w:r w:rsidR="00351E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&amp;Analyzing</w:t>
            </w:r>
          </w:p>
        </w:tc>
      </w:tr>
      <w:tr w:rsidR="00351E63" w14:paraId="5795FAD1" w14:textId="3E75F566" w:rsidTr="00351E63">
        <w:trPr>
          <w:trHeight w:val="829"/>
        </w:trPr>
        <w:tc>
          <w:tcPr>
            <w:tcW w:w="661" w:type="pct"/>
          </w:tcPr>
          <w:p w14:paraId="0E1C696B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17,18,19</w:t>
            </w:r>
          </w:p>
        </w:tc>
        <w:tc>
          <w:tcPr>
            <w:tcW w:w="824" w:type="pct"/>
          </w:tcPr>
          <w:p w14:paraId="7304E192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Times New Roman" w:hAnsi="Times New Roman" w:cs="Times New Roman"/>
                <w:szCs w:val="24"/>
              </w:rPr>
              <w:t>Independent T test, Paired T test, ANOVA, Correlation.</w:t>
            </w:r>
          </w:p>
        </w:tc>
        <w:tc>
          <w:tcPr>
            <w:tcW w:w="743" w:type="pct"/>
          </w:tcPr>
          <w:p w14:paraId="0893A1B7" w14:textId="5C83D475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AC1DC2">
              <w:rPr>
                <w:rFonts w:ascii="Times New Roman" w:eastAsia="Arial" w:hAnsi="Times New Roman" w:cs="Times New Roman"/>
                <w:szCs w:val="24"/>
              </w:rPr>
              <w:t>Analysis and Interpretation on SPSS</w:t>
            </w:r>
          </w:p>
        </w:tc>
        <w:tc>
          <w:tcPr>
            <w:tcW w:w="811" w:type="pct"/>
          </w:tcPr>
          <w:p w14:paraId="1D4E849E" w14:textId="165651FA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Arial" w:hAnsi="Times New Roman" w:cs="Times New Roman"/>
                <w:szCs w:val="24"/>
              </w:rPr>
              <w:t>Analysis and Interpretation on SPSS</w:t>
            </w:r>
          </w:p>
        </w:tc>
        <w:tc>
          <w:tcPr>
            <w:tcW w:w="1084" w:type="pct"/>
          </w:tcPr>
          <w:p w14:paraId="68426E7F" w14:textId="22FB05D1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>0211300322.4</w:t>
            </w:r>
          </w:p>
        </w:tc>
        <w:tc>
          <w:tcPr>
            <w:tcW w:w="877" w:type="pct"/>
          </w:tcPr>
          <w:p w14:paraId="4E541FC6" w14:textId="309F1430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</w:pPr>
            <w:r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>Applying</w:t>
            </w:r>
          </w:p>
        </w:tc>
      </w:tr>
      <w:tr w:rsidR="00351E63" w14:paraId="455C06F2" w14:textId="0C53C0FB" w:rsidTr="00351E63">
        <w:trPr>
          <w:trHeight w:val="829"/>
        </w:trPr>
        <w:tc>
          <w:tcPr>
            <w:tcW w:w="661" w:type="pct"/>
          </w:tcPr>
          <w:p w14:paraId="2FC4075B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Arial" w:hAnsi="Times New Roman" w:cs="Times New Roman"/>
                <w:szCs w:val="24"/>
              </w:rPr>
              <w:t>20</w:t>
            </w:r>
            <w:r>
              <w:rPr>
                <w:rFonts w:ascii="Times New Roman" w:eastAsia="Arial" w:hAnsi="Times New Roman" w:cs="Times New Roman"/>
                <w:szCs w:val="24"/>
              </w:rPr>
              <w:t>,</w:t>
            </w:r>
            <w:r w:rsidRPr="00AC1DC2">
              <w:rPr>
                <w:rFonts w:ascii="Times New Roman" w:eastAsia="Arial" w:hAnsi="Times New Roman" w:cs="Times New Roman"/>
                <w:szCs w:val="24"/>
              </w:rPr>
              <w:t>21</w:t>
            </w:r>
            <w:r>
              <w:rPr>
                <w:rFonts w:ascii="Times New Roman" w:eastAsia="Arial" w:hAnsi="Times New Roman" w:cs="Times New Roman"/>
                <w:szCs w:val="24"/>
              </w:rPr>
              <w:t>,</w:t>
            </w:r>
            <w:r w:rsidRPr="00AC1DC2">
              <w:rPr>
                <w:rFonts w:ascii="Times New Roman" w:eastAsia="Arial" w:hAnsi="Times New Roman" w:cs="Times New Roman"/>
                <w:szCs w:val="24"/>
              </w:rPr>
              <w:t>22</w:t>
            </w:r>
          </w:p>
        </w:tc>
        <w:tc>
          <w:tcPr>
            <w:tcW w:w="824" w:type="pct"/>
          </w:tcPr>
          <w:p w14:paraId="0E5B0953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Times New Roman" w:hAnsi="Times New Roman" w:cs="Times New Roman"/>
                <w:szCs w:val="24"/>
              </w:rPr>
              <w:t>Simple Regression, Multiple Regression</w:t>
            </w:r>
          </w:p>
        </w:tc>
        <w:tc>
          <w:tcPr>
            <w:tcW w:w="743" w:type="pct"/>
          </w:tcPr>
          <w:p w14:paraId="4658F259" w14:textId="487A8464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AC1DC2">
              <w:rPr>
                <w:rFonts w:ascii="Times New Roman" w:eastAsia="Arial" w:hAnsi="Times New Roman" w:cs="Times New Roman"/>
                <w:szCs w:val="24"/>
              </w:rPr>
              <w:t>Analysis and Interpretation on SPSS</w:t>
            </w:r>
          </w:p>
        </w:tc>
        <w:tc>
          <w:tcPr>
            <w:tcW w:w="811" w:type="pct"/>
          </w:tcPr>
          <w:p w14:paraId="558171C5" w14:textId="22AF9E4F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Arial" w:hAnsi="Times New Roman" w:cs="Times New Roman"/>
                <w:szCs w:val="24"/>
              </w:rPr>
              <w:t>Analysis and Interpretation on SPSS</w:t>
            </w:r>
          </w:p>
        </w:tc>
        <w:tc>
          <w:tcPr>
            <w:tcW w:w="1084" w:type="pct"/>
          </w:tcPr>
          <w:p w14:paraId="61F66A61" w14:textId="0B51B48C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>0211300322.4</w:t>
            </w:r>
          </w:p>
        </w:tc>
        <w:tc>
          <w:tcPr>
            <w:tcW w:w="877" w:type="pct"/>
          </w:tcPr>
          <w:p w14:paraId="041F0CB1" w14:textId="746A36F2" w:rsidR="00351E63" w:rsidRDefault="00715675" w:rsidP="00351E63">
            <w:pPr>
              <w:pStyle w:val="ListParagraph"/>
              <w:ind w:left="0"/>
              <w:jc w:val="both"/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</w:pPr>
            <w:r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>A</w:t>
            </w:r>
            <w:r w:rsidR="005469CF"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>pplying</w:t>
            </w:r>
          </w:p>
        </w:tc>
      </w:tr>
      <w:tr w:rsidR="00351E63" w14:paraId="1A164420" w14:textId="36369BEC" w:rsidTr="00351E63">
        <w:trPr>
          <w:trHeight w:val="1371"/>
        </w:trPr>
        <w:tc>
          <w:tcPr>
            <w:tcW w:w="661" w:type="pct"/>
          </w:tcPr>
          <w:p w14:paraId="7683477B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Arial" w:hAnsi="Times New Roman" w:cs="Times New Roman"/>
                <w:szCs w:val="24"/>
              </w:rPr>
              <w:t>23,24,25,26</w:t>
            </w:r>
          </w:p>
        </w:tc>
        <w:tc>
          <w:tcPr>
            <w:tcW w:w="824" w:type="pct"/>
          </w:tcPr>
          <w:p w14:paraId="255A2429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Times New Roman" w:hAnsi="Times New Roman" w:cs="Times New Roman"/>
                <w:szCs w:val="24"/>
              </w:rPr>
              <w:t xml:space="preserve">Analysis of managerial problems &amp; survey results using SPSS  </w:t>
            </w:r>
          </w:p>
        </w:tc>
        <w:tc>
          <w:tcPr>
            <w:tcW w:w="743" w:type="pct"/>
          </w:tcPr>
          <w:p w14:paraId="4B875809" w14:textId="1F35BBC9" w:rsidR="00351E63" w:rsidRPr="00AC1DC2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Arial" w:hAnsi="Times New Roman" w:cs="Times New Roman"/>
                <w:szCs w:val="24"/>
              </w:rPr>
              <w:t>Analysis and Interpretation on SPSS</w:t>
            </w:r>
          </w:p>
        </w:tc>
        <w:tc>
          <w:tcPr>
            <w:tcW w:w="811" w:type="pct"/>
          </w:tcPr>
          <w:p w14:paraId="0E29F0B8" w14:textId="5D561C45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Times New Roman" w:hAnsi="Times New Roman" w:cs="Times New Roman"/>
                <w:szCs w:val="24"/>
              </w:rPr>
              <w:t>Discriminant Analysis, Factor Analysis, Cluster Analysis, MDS</w:t>
            </w:r>
          </w:p>
        </w:tc>
        <w:tc>
          <w:tcPr>
            <w:tcW w:w="1084" w:type="pct"/>
          </w:tcPr>
          <w:p w14:paraId="7A0482AE" w14:textId="0C8916E6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>0211300322.3</w:t>
            </w:r>
            <w:r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 xml:space="preserve"> &amp; </w:t>
            </w:r>
            <w:r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>0211300322.4 &amp; 0211300322.6</w:t>
            </w:r>
          </w:p>
        </w:tc>
        <w:tc>
          <w:tcPr>
            <w:tcW w:w="877" w:type="pct"/>
          </w:tcPr>
          <w:p w14:paraId="68087A5C" w14:textId="717F5107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</w:pPr>
            <w:r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>Analyzing</w:t>
            </w:r>
            <w:r w:rsidR="00351E63"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 xml:space="preserve"> </w:t>
            </w:r>
            <w:r>
              <w:rPr>
                <w:rFonts w:ascii="Times New Roman" w:eastAsia="Bitstream Charter" w:hAnsi="Times New Roman"/>
                <w:bCs/>
                <w:sz w:val="22"/>
                <w:szCs w:val="22"/>
                <w:lang w:bidi="ne-NP"/>
              </w:rPr>
              <w:t>&amp; Applying</w:t>
            </w:r>
          </w:p>
        </w:tc>
      </w:tr>
      <w:tr w:rsidR="00351E63" w14:paraId="61FFE71B" w14:textId="284AFC28" w:rsidTr="00351E63">
        <w:trPr>
          <w:trHeight w:val="1673"/>
        </w:trPr>
        <w:tc>
          <w:tcPr>
            <w:tcW w:w="661" w:type="pct"/>
          </w:tcPr>
          <w:p w14:paraId="63403D4A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Bitstream Charter" w:hAnsi="Times New Roman" w:cs="Times New Roman"/>
                <w:szCs w:val="24"/>
                <w:lang w:bidi="ne-NP"/>
              </w:rPr>
              <w:t>27,28,29</w:t>
            </w:r>
          </w:p>
        </w:tc>
        <w:tc>
          <w:tcPr>
            <w:tcW w:w="824" w:type="pct"/>
          </w:tcPr>
          <w:p w14:paraId="327C2C88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Times New Roman" w:hAnsi="Times New Roman" w:cs="Times New Roman"/>
                <w:szCs w:val="24"/>
              </w:rPr>
              <w:t>Report generation, report writing, and APA format – Title page, Abstract, Introduction, Methodology, Results, Discussion, References, and Appendices</w:t>
            </w:r>
          </w:p>
        </w:tc>
        <w:tc>
          <w:tcPr>
            <w:tcW w:w="743" w:type="pct"/>
          </w:tcPr>
          <w:p w14:paraId="6BEAE422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1" w:type="pct"/>
          </w:tcPr>
          <w:p w14:paraId="60C51F6B" w14:textId="22492A5D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84" w:type="pct"/>
          </w:tcPr>
          <w:p w14:paraId="055326B0" w14:textId="752D6A26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0211300322.1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</w:t>
            </w:r>
            <w:r>
              <w:rPr>
                <w:rFonts w:ascii="Times New Roman" w:hAnsi="Times New Roman"/>
                <w:sz w:val="22"/>
                <w:szCs w:val="22"/>
              </w:rPr>
              <w:t>0211300322.2  0211300322.6</w:t>
            </w:r>
          </w:p>
        </w:tc>
        <w:tc>
          <w:tcPr>
            <w:tcW w:w="877" w:type="pct"/>
          </w:tcPr>
          <w:p w14:paraId="5FB8511D" w14:textId="0A761C1F" w:rsidR="00351E63" w:rsidRDefault="005469CF" w:rsidP="00351E63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Creating</w:t>
            </w:r>
            <w:r w:rsidR="00351E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&amp;Applying</w:t>
            </w:r>
          </w:p>
        </w:tc>
      </w:tr>
      <w:tr w:rsidR="00351E63" w14:paraId="1F315907" w14:textId="3D0CA36C" w:rsidTr="00351E63">
        <w:trPr>
          <w:trHeight w:val="738"/>
        </w:trPr>
        <w:tc>
          <w:tcPr>
            <w:tcW w:w="661" w:type="pct"/>
          </w:tcPr>
          <w:p w14:paraId="3151E75A" w14:textId="77777777" w:rsidR="00351E63" w:rsidRDefault="00351E63" w:rsidP="00351E6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Arial" w:hAnsi="Times New Roman" w:cs="Times New Roman"/>
                <w:szCs w:val="24"/>
              </w:rPr>
              <w:t>30,31,32</w:t>
            </w:r>
          </w:p>
        </w:tc>
        <w:tc>
          <w:tcPr>
            <w:tcW w:w="824" w:type="pct"/>
          </w:tcPr>
          <w:p w14:paraId="2E253ACB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DC2">
              <w:rPr>
                <w:rFonts w:ascii="Times New Roman" w:eastAsia="Times New Roman" w:hAnsi="Times New Roman" w:cs="Times New Roman"/>
                <w:szCs w:val="24"/>
              </w:rPr>
              <w:t>Presentations on Live project and internal evaluations</w:t>
            </w:r>
          </w:p>
        </w:tc>
        <w:tc>
          <w:tcPr>
            <w:tcW w:w="743" w:type="pct"/>
          </w:tcPr>
          <w:p w14:paraId="6261D131" w14:textId="77777777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1" w:type="pct"/>
          </w:tcPr>
          <w:p w14:paraId="654D4214" w14:textId="2D3EEEF4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84" w:type="pct"/>
          </w:tcPr>
          <w:p w14:paraId="5FECEC47" w14:textId="2F161295" w:rsidR="00351E63" w:rsidRDefault="00351E63" w:rsidP="00351E6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0211300322.1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</w:t>
            </w:r>
            <w:r>
              <w:rPr>
                <w:rFonts w:ascii="Times New Roman" w:hAnsi="Times New Roman"/>
                <w:sz w:val="22"/>
                <w:szCs w:val="22"/>
              </w:rPr>
              <w:t>0211300322.2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r>
              <w:rPr>
                <w:rFonts w:ascii="Times New Roman" w:hAnsi="Times New Roman"/>
                <w:sz w:val="22"/>
                <w:szCs w:val="22"/>
              </w:rPr>
              <w:t>0211300322.4</w:t>
            </w:r>
          </w:p>
        </w:tc>
        <w:tc>
          <w:tcPr>
            <w:tcW w:w="877" w:type="pct"/>
          </w:tcPr>
          <w:p w14:paraId="28E63091" w14:textId="4EDF01F4" w:rsidR="00351E63" w:rsidRDefault="005469CF" w:rsidP="00715675">
            <w:pPr>
              <w:pStyle w:val="ListParagraph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Creating</w:t>
            </w:r>
            <w:r w:rsidR="00351E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&amp;Applying </w:t>
            </w:r>
          </w:p>
        </w:tc>
      </w:tr>
      <w:bookmarkEnd w:id="0"/>
    </w:tbl>
    <w:p w14:paraId="101ADAF0" w14:textId="163C4B24" w:rsidR="007A0A1A" w:rsidRPr="00AC1DC2" w:rsidRDefault="007A0A1A" w:rsidP="002B10EB">
      <w:pPr>
        <w:pStyle w:val="ListParagraph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p w14:paraId="221B5648" w14:textId="0DC9D676" w:rsidR="007A0A1A" w:rsidRPr="00AC1DC2" w:rsidRDefault="007A0A1A" w:rsidP="002B10EB">
      <w:pPr>
        <w:pStyle w:val="ListParagraph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p w14:paraId="1335193A" w14:textId="77158DEC" w:rsidR="007A0A1A" w:rsidRPr="00AC1DC2" w:rsidRDefault="007A0A1A" w:rsidP="002B10EB">
      <w:pPr>
        <w:pStyle w:val="ListParagraph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p w14:paraId="10F29E5C" w14:textId="77777777" w:rsidR="007A0A1A" w:rsidRPr="00AC1DC2" w:rsidRDefault="007A0A1A" w:rsidP="002B10EB">
      <w:pPr>
        <w:pStyle w:val="ListParagraph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p w14:paraId="02D5B413" w14:textId="77777777" w:rsidR="00116CA3" w:rsidRPr="00AC1DC2" w:rsidRDefault="00116CA3" w:rsidP="002B10EB">
      <w:pPr>
        <w:pStyle w:val="ListParagraph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p w14:paraId="326C231A" w14:textId="77777777" w:rsidR="00AA4DB1" w:rsidRDefault="00AA4DB1" w:rsidP="00AA4DB1">
      <w:pPr>
        <w:spacing w:after="120" w:line="360" w:lineRule="auto"/>
        <w:jc w:val="both"/>
        <w:rPr>
          <w:bCs/>
        </w:rPr>
      </w:pPr>
    </w:p>
    <w:tbl>
      <w:tblPr>
        <w:tblW w:w="5536" w:type="pct"/>
        <w:tblInd w:w="1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6"/>
        <w:gridCol w:w="6351"/>
      </w:tblGrid>
      <w:tr w:rsidR="00AA4DB1" w14:paraId="3D1094B7" w14:textId="77777777" w:rsidTr="00280E6A"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14:paraId="798B6BA4" w14:textId="77777777" w:rsidR="00AA4DB1" w:rsidRPr="00661463" w:rsidRDefault="00AA4DB1" w:rsidP="00280E6A">
            <w:pPr>
              <w:tabs>
                <w:tab w:val="left" w:pos="405"/>
                <w:tab w:val="left" w:pos="4410"/>
                <w:tab w:val="left" w:pos="4695"/>
              </w:tabs>
              <w:snapToGrid w:val="0"/>
              <w:spacing w:after="120" w:line="360" w:lineRule="auto"/>
              <w:jc w:val="both"/>
              <w:rPr>
                <w:sz w:val="24"/>
              </w:rPr>
            </w:pPr>
            <w:r w:rsidRPr="00661463">
              <w:rPr>
                <w:b/>
                <w:bCs/>
                <w:sz w:val="24"/>
                <w:lang w:val="en-IN"/>
              </w:rPr>
              <w:t>Evaluation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14:paraId="74AD728E" w14:textId="77777777" w:rsidR="00AA4DB1" w:rsidRPr="00661463" w:rsidRDefault="00AA4DB1" w:rsidP="00280E6A">
            <w:pPr>
              <w:tabs>
                <w:tab w:val="left" w:pos="405"/>
                <w:tab w:val="left" w:pos="4410"/>
                <w:tab w:val="left" w:pos="4695"/>
              </w:tabs>
              <w:snapToGrid w:val="0"/>
              <w:spacing w:after="120" w:line="360" w:lineRule="auto"/>
              <w:jc w:val="center"/>
              <w:rPr>
                <w:sz w:val="24"/>
              </w:rPr>
            </w:pPr>
            <w:r w:rsidRPr="00661463">
              <w:rPr>
                <w:b/>
                <w:bCs/>
                <w:sz w:val="24"/>
                <w:lang w:val="en-IN"/>
              </w:rPr>
              <w:t xml:space="preserve">Marks </w:t>
            </w:r>
          </w:p>
        </w:tc>
      </w:tr>
      <w:tr w:rsidR="00AA4DB1" w14:paraId="02815FC4" w14:textId="77777777" w:rsidTr="00280E6A"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14:paraId="4026164F" w14:textId="77777777" w:rsidR="00AA4DB1" w:rsidRPr="00661463" w:rsidRDefault="00AA4DB1" w:rsidP="00280E6A">
            <w:pPr>
              <w:pStyle w:val="TableContents"/>
              <w:snapToGrid w:val="0"/>
              <w:jc w:val="center"/>
              <w:rPr>
                <w:sz w:val="24"/>
              </w:rPr>
            </w:pPr>
            <w:r w:rsidRPr="00661463">
              <w:rPr>
                <w:b/>
                <w:sz w:val="24"/>
                <w:szCs w:val="22"/>
              </w:rPr>
              <w:t>Internal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14:paraId="1032A8C6" w14:textId="77777777" w:rsidR="00AA4DB1" w:rsidRPr="00661463" w:rsidRDefault="00AA4DB1" w:rsidP="00280E6A">
            <w:pPr>
              <w:pStyle w:val="TableContents"/>
              <w:snapToGrid w:val="0"/>
              <w:jc w:val="center"/>
              <w:rPr>
                <w:sz w:val="24"/>
              </w:rPr>
            </w:pPr>
            <w:r w:rsidRPr="00661463">
              <w:rPr>
                <w:sz w:val="24"/>
              </w:rPr>
              <w:t>40%</w:t>
            </w:r>
          </w:p>
        </w:tc>
      </w:tr>
      <w:tr w:rsidR="00AA4DB1" w14:paraId="45CDA2F4" w14:textId="77777777" w:rsidTr="00280E6A"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14:paraId="38439FA5" w14:textId="77777777" w:rsidR="00AA4DB1" w:rsidRPr="00661463" w:rsidRDefault="00AA4DB1" w:rsidP="00280E6A">
            <w:pPr>
              <w:pStyle w:val="TableContents"/>
              <w:snapToGrid w:val="0"/>
              <w:jc w:val="center"/>
              <w:rPr>
                <w:sz w:val="24"/>
              </w:rPr>
            </w:pPr>
            <w:r w:rsidRPr="00661463">
              <w:rPr>
                <w:b/>
                <w:sz w:val="24"/>
                <w:szCs w:val="22"/>
              </w:rPr>
              <w:t>External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14:paraId="155054B0" w14:textId="77777777" w:rsidR="00AA4DB1" w:rsidRPr="00661463" w:rsidRDefault="00AA4DB1" w:rsidP="00280E6A">
            <w:pPr>
              <w:pStyle w:val="TableContents"/>
              <w:snapToGrid w:val="0"/>
              <w:jc w:val="center"/>
              <w:rPr>
                <w:sz w:val="24"/>
              </w:rPr>
            </w:pPr>
            <w:r w:rsidRPr="00661463">
              <w:rPr>
                <w:sz w:val="24"/>
                <w:szCs w:val="22"/>
              </w:rPr>
              <w:t>60%</w:t>
            </w:r>
          </w:p>
        </w:tc>
      </w:tr>
      <w:tr w:rsidR="00AA4DB1" w14:paraId="11C23FF9" w14:textId="77777777" w:rsidTr="00280E6A"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14:paraId="7CF13B43" w14:textId="77777777" w:rsidR="00AA4DB1" w:rsidRPr="00661463" w:rsidRDefault="00AA4DB1" w:rsidP="00280E6A">
            <w:pPr>
              <w:pStyle w:val="TableContents"/>
              <w:snapToGrid w:val="0"/>
              <w:jc w:val="center"/>
              <w:rPr>
                <w:sz w:val="24"/>
              </w:rPr>
            </w:pPr>
            <w:r w:rsidRPr="00661463">
              <w:rPr>
                <w:sz w:val="24"/>
              </w:rPr>
              <w:t>Total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14:paraId="4D7B6443" w14:textId="77777777" w:rsidR="00AA4DB1" w:rsidRPr="00661463" w:rsidRDefault="00AA4DB1" w:rsidP="00280E6A">
            <w:pPr>
              <w:pStyle w:val="TableContents"/>
              <w:snapToGrid w:val="0"/>
              <w:jc w:val="center"/>
              <w:rPr>
                <w:sz w:val="24"/>
              </w:rPr>
            </w:pPr>
            <w:r w:rsidRPr="00661463">
              <w:rPr>
                <w:sz w:val="24"/>
                <w:szCs w:val="22"/>
              </w:rPr>
              <w:t>100%</w:t>
            </w:r>
          </w:p>
        </w:tc>
      </w:tr>
    </w:tbl>
    <w:p w14:paraId="641D00EE" w14:textId="77777777" w:rsidR="00AA4DB1" w:rsidRDefault="00AA4DB1" w:rsidP="00AA4DB1">
      <w:pPr>
        <w:spacing w:after="120" w:line="360" w:lineRule="auto"/>
        <w:jc w:val="both"/>
        <w:rPr>
          <w:bCs/>
        </w:rPr>
      </w:pPr>
    </w:p>
    <w:p w14:paraId="47B9A39F" w14:textId="77777777" w:rsidR="00AA4DB1" w:rsidRPr="00661463" w:rsidRDefault="00AA4DB1" w:rsidP="00AA4DB1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661463">
        <w:rPr>
          <w:b/>
          <w:bCs/>
          <w:sz w:val="24"/>
          <w:szCs w:val="24"/>
        </w:rPr>
        <w:t xml:space="preserve">Parameters of Internal Assessment </w:t>
      </w:r>
    </w:p>
    <w:p w14:paraId="37C6D996" w14:textId="77777777" w:rsidR="00AA4DB1" w:rsidRPr="00661463" w:rsidRDefault="00AA4DB1" w:rsidP="00AA4DB1">
      <w:pPr>
        <w:spacing w:after="120" w:line="360" w:lineRule="auto"/>
        <w:jc w:val="both"/>
        <w:rPr>
          <w:b/>
          <w:bCs/>
        </w:rPr>
      </w:pPr>
      <w:r w:rsidRPr="00BB7968">
        <w:rPr>
          <w:sz w:val="24"/>
          <w:szCs w:val="24"/>
        </w:rPr>
        <w:t>Lectures, Assignments, Case studies, Project work, Class participation, Numerical practice.</w:t>
      </w:r>
    </w:p>
    <w:p w14:paraId="61FC2620" w14:textId="0C9C8080" w:rsidR="00ED2183" w:rsidRPr="00AC1DC2" w:rsidRDefault="00ED2183" w:rsidP="002B10EB">
      <w:pPr>
        <w:spacing w:after="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Text </w:t>
      </w:r>
      <w:proofErr w:type="gramStart"/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Book</w:t>
      </w:r>
      <w:r w:rsidR="00FD4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214F85AC" w14:textId="039E24CB" w:rsidR="00ED2183" w:rsidRPr="00AC1DC2" w:rsidRDefault="00ED2183" w:rsidP="002B10EB">
      <w:pPr>
        <w:spacing w:after="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sz w:val="24"/>
          <w:szCs w:val="24"/>
        </w:rPr>
        <w:t xml:space="preserve">Marketing </w:t>
      </w:r>
      <w:r w:rsidR="00500842" w:rsidRPr="00AC1DC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>esearch-Naresh Malhotra, Pearson Education, New Delhi (6</w:t>
      </w:r>
      <w:r w:rsidRPr="00AC1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 xml:space="preserve"> edition),2011</w:t>
      </w:r>
    </w:p>
    <w:p w14:paraId="5434B914" w14:textId="77777777" w:rsidR="00500842" w:rsidRPr="00AC1DC2" w:rsidRDefault="00500842" w:rsidP="002B10EB">
      <w:pPr>
        <w:spacing w:after="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749632" w14:textId="33E5727E" w:rsidR="00ED2183" w:rsidRPr="00AC1DC2" w:rsidRDefault="00ED2183" w:rsidP="002B10EB">
      <w:pPr>
        <w:spacing w:after="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</w:t>
      </w:r>
      <w:r w:rsidR="00500842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08FE"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Books:</w:t>
      </w:r>
      <w:r w:rsidR="00500842" w:rsidRPr="00AC1DC2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>Marketing research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  <w:t xml:space="preserve">Rajendra </w:t>
      </w:r>
      <w:proofErr w:type="spellStart"/>
      <w:r w:rsidRPr="00AC1DC2">
        <w:rPr>
          <w:rFonts w:ascii="Times New Roman" w:eastAsia="Times New Roman" w:hAnsi="Times New Roman" w:cs="Times New Roman"/>
          <w:sz w:val="24"/>
          <w:szCs w:val="24"/>
        </w:rPr>
        <w:t>Nargundkar</w:t>
      </w:r>
      <w:proofErr w:type="spellEnd"/>
      <w:r w:rsidRPr="00AC1DC2">
        <w:rPr>
          <w:rFonts w:ascii="Times New Roman" w:eastAsia="Times New Roman" w:hAnsi="Times New Roman" w:cs="Times New Roman"/>
          <w:sz w:val="24"/>
          <w:szCs w:val="24"/>
        </w:rPr>
        <w:t>, Tata McGraw-Hill, 3</w:t>
      </w:r>
      <w:r w:rsidRPr="00AC1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 xml:space="preserve">    </w:t>
      </w:r>
    </w:p>
    <w:p w14:paraId="66B2F984" w14:textId="77777777" w:rsidR="00ED2183" w:rsidRPr="00AC1DC2" w:rsidRDefault="00ED2183" w:rsidP="002B10EB">
      <w:pPr>
        <w:spacing w:after="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  <w:t>Edition,2012</w:t>
      </w:r>
    </w:p>
    <w:p w14:paraId="5E5F40B4" w14:textId="06A6752E" w:rsidR="00ED2183" w:rsidRPr="00AC1DC2" w:rsidRDefault="00500842" w:rsidP="002B10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>Essentials of Market Research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ab/>
        <w:t xml:space="preserve">ZikMund, </w:t>
      </w:r>
      <w:proofErr w:type="spellStart"/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>Cengage</w:t>
      </w:r>
      <w:proofErr w:type="spellEnd"/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 xml:space="preserve"> Learning, 3rd Edition,2007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>methods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 xml:space="preserve">Business Students, 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ab/>
        <w:t>Mark Saunders, Philip Lewis, 5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 xml:space="preserve"> edition, Pearson India education Services pvt ltd, 2014.</w:t>
      </w:r>
    </w:p>
    <w:p w14:paraId="0FBB88F5" w14:textId="69EFF20C" w:rsidR="00ED2183" w:rsidRPr="00AC1DC2" w:rsidRDefault="00500842" w:rsidP="002B10EB">
      <w:pPr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>Marketing research, G C Beri, 5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 xml:space="preserve"> Edition, Tata McGraw hill, 2013.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>Business Research Methods - Cooper and Schindler, Tata McGraw-Hill,11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 xml:space="preserve"> edition    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ab/>
        <w:t>2013.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 xml:space="preserve">Business Research Methods – William </w:t>
      </w:r>
      <w:proofErr w:type="spellStart"/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>Zikmund</w:t>
      </w:r>
      <w:proofErr w:type="spellEnd"/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>Cengage</w:t>
      </w:r>
      <w:proofErr w:type="spellEnd"/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 xml:space="preserve"> publications Eighth edition, </w:t>
      </w:r>
      <w:r w:rsidR="00ED2183" w:rsidRPr="00AC1DC2">
        <w:rPr>
          <w:rFonts w:ascii="Times New Roman" w:eastAsia="Times New Roman" w:hAnsi="Times New Roman" w:cs="Times New Roman"/>
          <w:sz w:val="24"/>
          <w:szCs w:val="24"/>
        </w:rPr>
        <w:tab/>
        <w:t>2016</w:t>
      </w:r>
    </w:p>
    <w:p w14:paraId="557E5C25" w14:textId="1B600D3F" w:rsidR="00ED2183" w:rsidRDefault="00ED2183" w:rsidP="002B10EB">
      <w:pPr>
        <w:spacing w:after="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b/>
          <w:bCs/>
          <w:sz w:val="24"/>
          <w:szCs w:val="24"/>
        </w:rPr>
        <w:t>E-Books:</w:t>
      </w:r>
    </w:p>
    <w:p w14:paraId="595B299B" w14:textId="77777777" w:rsidR="008869FB" w:rsidRDefault="008869FB" w:rsidP="002B10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sz w:val="24"/>
          <w:szCs w:val="24"/>
        </w:rPr>
        <w:t>1. Market Research Hand Book, Bond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C1DC2">
        <w:rPr>
          <w:rFonts w:ascii="Times New Roman" w:eastAsia="Times New Roman" w:hAnsi="Times New Roman" w:cs="Times New Roman"/>
          <w:sz w:val="24"/>
          <w:szCs w:val="24"/>
        </w:rPr>
        <w:t>CEASd</w:t>
      </w:r>
      <w:proofErr w:type="spellEnd"/>
      <w:r w:rsidRPr="00AC1DC2">
        <w:rPr>
          <w:rFonts w:ascii="Times New Roman" w:eastAsia="Times New Roman" w:hAnsi="Times New Roman" w:cs="Times New Roman"/>
          <w:sz w:val="24"/>
          <w:szCs w:val="24"/>
        </w:rPr>
        <w:t xml:space="preserve">, Mario </w:t>
      </w:r>
      <w:proofErr w:type="spellStart"/>
      <w:r w:rsidRPr="00AC1DC2">
        <w:rPr>
          <w:rFonts w:ascii="Times New Roman" w:eastAsia="Times New Roman" w:hAnsi="Times New Roman" w:cs="Times New Roman"/>
          <w:sz w:val="24"/>
          <w:szCs w:val="24"/>
        </w:rPr>
        <w:t>hameresbeld</w:t>
      </w:r>
      <w:proofErr w:type="spellEnd"/>
      <w:r w:rsidRPr="00AC1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1DC2">
        <w:rPr>
          <w:rFonts w:ascii="Times New Roman" w:eastAsia="Times New Roman" w:hAnsi="Times New Roman" w:cs="Times New Roman"/>
          <w:sz w:val="24"/>
          <w:szCs w:val="24"/>
        </w:rPr>
        <w:t>Jhon</w:t>
      </w:r>
      <w:proofErr w:type="spellEnd"/>
      <w:r w:rsidRPr="00AC1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DC2">
        <w:rPr>
          <w:rFonts w:ascii="Times New Roman" w:eastAsia="Times New Roman" w:hAnsi="Times New Roman" w:cs="Times New Roman"/>
          <w:sz w:val="24"/>
          <w:szCs w:val="24"/>
        </w:rPr>
        <w:t>Bileared</w:t>
      </w:r>
      <w:proofErr w:type="spellEnd"/>
      <w:r w:rsidRPr="00AC1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  <w:t>and Sons, 5th Edition</w:t>
      </w:r>
    </w:p>
    <w:p w14:paraId="19581420" w14:textId="77777777" w:rsidR="008869FB" w:rsidRDefault="005469CF" w:rsidP="002B10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869FB" w:rsidRPr="00FA5D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https://leseprobe.buch.de/images-adb/41/3c/413ca412-9e6a-4ee2-a617-35</w:t>
        </w:r>
      </w:hyperlink>
    </w:p>
    <w:p w14:paraId="6308C9EB" w14:textId="77777777" w:rsidR="008869FB" w:rsidRDefault="008869FB" w:rsidP="002B10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372259" w14:textId="77777777" w:rsidR="008869FB" w:rsidRPr="00AC1DC2" w:rsidRDefault="008869FB" w:rsidP="002B10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2D9256" w14:textId="77777777" w:rsidR="008869FB" w:rsidRDefault="008869FB" w:rsidP="002B10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1DC2">
        <w:rPr>
          <w:rFonts w:ascii="Times New Roman" w:eastAsia="Times New Roman" w:hAnsi="Times New Roman" w:cs="Times New Roman"/>
          <w:sz w:val="24"/>
          <w:szCs w:val="24"/>
        </w:rPr>
        <w:t>2. Review of Marketing Research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AC1DC2">
        <w:rPr>
          <w:rFonts w:ascii="Times New Roman" w:eastAsia="Times New Roman" w:hAnsi="Times New Roman" w:cs="Times New Roman"/>
          <w:sz w:val="24"/>
          <w:szCs w:val="24"/>
        </w:rPr>
        <w:tab/>
        <w:t>Naresh Malhotra, Emerald, 2010</w:t>
      </w:r>
    </w:p>
    <w:p w14:paraId="5053DD8F" w14:textId="77777777" w:rsidR="008869FB" w:rsidRDefault="005469CF" w:rsidP="002B10E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869FB">
          <w:rPr>
            <w:rStyle w:val="Hyperlink"/>
            <w:rFonts w:ascii="Times New Roman" w:hAnsi="Times New Roman" w:cs="Times New Roman"/>
            <w:sz w:val="24"/>
            <w:szCs w:val="24"/>
          </w:rPr>
          <w:t>http://www.meteor-monkeys.com/review_of_marketing_research_download.pdf</w:t>
        </w:r>
      </w:hyperlink>
    </w:p>
    <w:p w14:paraId="3C679B81" w14:textId="77777777" w:rsidR="008869FB" w:rsidRPr="00AC1DC2" w:rsidRDefault="008869FB" w:rsidP="002B10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E8F065" w14:textId="77777777" w:rsidR="008869FB" w:rsidRPr="00AC1DC2" w:rsidRDefault="008869FB" w:rsidP="002B10EB">
      <w:pPr>
        <w:spacing w:after="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1EA4E" w14:textId="15845FE5" w:rsidR="008F0F48" w:rsidRPr="00AC1DC2" w:rsidRDefault="008F0F48" w:rsidP="002B10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0F48" w:rsidRPr="00AC1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Charter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Nimbus Sans 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75FC"/>
    <w:multiLevelType w:val="multilevel"/>
    <w:tmpl w:val="169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170DA"/>
    <w:multiLevelType w:val="multilevel"/>
    <w:tmpl w:val="6C6CF6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552D6"/>
    <w:multiLevelType w:val="hybridMultilevel"/>
    <w:tmpl w:val="31ACF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4938"/>
    <w:multiLevelType w:val="multilevel"/>
    <w:tmpl w:val="72FCA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423"/>
    <w:multiLevelType w:val="multilevel"/>
    <w:tmpl w:val="6A2C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076F6"/>
    <w:multiLevelType w:val="multilevel"/>
    <w:tmpl w:val="077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77686"/>
    <w:multiLevelType w:val="hybridMultilevel"/>
    <w:tmpl w:val="9EE8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74F87"/>
    <w:multiLevelType w:val="hybridMultilevel"/>
    <w:tmpl w:val="543881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C29D7"/>
    <w:multiLevelType w:val="multilevel"/>
    <w:tmpl w:val="BC8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7218B"/>
    <w:multiLevelType w:val="multilevel"/>
    <w:tmpl w:val="0ECAB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95602"/>
    <w:multiLevelType w:val="hybridMultilevel"/>
    <w:tmpl w:val="C9D6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A136B"/>
    <w:multiLevelType w:val="multilevel"/>
    <w:tmpl w:val="50FE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8"/>
  </w:num>
  <w:num w:numId="11">
    <w:abstractNumId w:val="11"/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4"/>
  </w:num>
  <w:num w:numId="18">
    <w:abstractNumId w:val="6"/>
  </w:num>
  <w:num w:numId="19">
    <w:abstractNumId w:val="1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83"/>
    <w:rsid w:val="000479AE"/>
    <w:rsid w:val="00050340"/>
    <w:rsid w:val="000A24AC"/>
    <w:rsid w:val="000B595E"/>
    <w:rsid w:val="000B729D"/>
    <w:rsid w:val="00102C9F"/>
    <w:rsid w:val="00116CA3"/>
    <w:rsid w:val="00123A78"/>
    <w:rsid w:val="001356C2"/>
    <w:rsid w:val="001514B9"/>
    <w:rsid w:val="00153B00"/>
    <w:rsid w:val="00163109"/>
    <w:rsid w:val="001906EE"/>
    <w:rsid w:val="00195B53"/>
    <w:rsid w:val="001B4520"/>
    <w:rsid w:val="001E3980"/>
    <w:rsid w:val="001E5E04"/>
    <w:rsid w:val="001F54A7"/>
    <w:rsid w:val="00217FE1"/>
    <w:rsid w:val="002201C9"/>
    <w:rsid w:val="002354D3"/>
    <w:rsid w:val="002647C8"/>
    <w:rsid w:val="002742EC"/>
    <w:rsid w:val="002750A5"/>
    <w:rsid w:val="0027539C"/>
    <w:rsid w:val="002B10EB"/>
    <w:rsid w:val="002B5FAF"/>
    <w:rsid w:val="002D0648"/>
    <w:rsid w:val="002D2480"/>
    <w:rsid w:val="002D463B"/>
    <w:rsid w:val="002D5420"/>
    <w:rsid w:val="002E150D"/>
    <w:rsid w:val="003071D3"/>
    <w:rsid w:val="003154C3"/>
    <w:rsid w:val="00322558"/>
    <w:rsid w:val="00341FC9"/>
    <w:rsid w:val="00344582"/>
    <w:rsid w:val="00351E63"/>
    <w:rsid w:val="003738E7"/>
    <w:rsid w:val="00383A9E"/>
    <w:rsid w:val="003978E7"/>
    <w:rsid w:val="004178CB"/>
    <w:rsid w:val="004277F3"/>
    <w:rsid w:val="00447BEE"/>
    <w:rsid w:val="004559F6"/>
    <w:rsid w:val="004600F3"/>
    <w:rsid w:val="00494861"/>
    <w:rsid w:val="004A07F6"/>
    <w:rsid w:val="004A1FDE"/>
    <w:rsid w:val="004E0E91"/>
    <w:rsid w:val="004E416E"/>
    <w:rsid w:val="004E736C"/>
    <w:rsid w:val="004F19DD"/>
    <w:rsid w:val="004F6485"/>
    <w:rsid w:val="00500842"/>
    <w:rsid w:val="00541FC7"/>
    <w:rsid w:val="005469CF"/>
    <w:rsid w:val="005E08FE"/>
    <w:rsid w:val="005F372B"/>
    <w:rsid w:val="00603D21"/>
    <w:rsid w:val="00614AF3"/>
    <w:rsid w:val="006246AB"/>
    <w:rsid w:val="00645E80"/>
    <w:rsid w:val="00651607"/>
    <w:rsid w:val="0069132D"/>
    <w:rsid w:val="00692738"/>
    <w:rsid w:val="006B5DC1"/>
    <w:rsid w:val="006C5059"/>
    <w:rsid w:val="006E45A7"/>
    <w:rsid w:val="006E71BD"/>
    <w:rsid w:val="00702FA7"/>
    <w:rsid w:val="00715675"/>
    <w:rsid w:val="00723686"/>
    <w:rsid w:val="00744A7C"/>
    <w:rsid w:val="0079652C"/>
    <w:rsid w:val="00796729"/>
    <w:rsid w:val="007A0A1A"/>
    <w:rsid w:val="007B6FA2"/>
    <w:rsid w:val="007C130C"/>
    <w:rsid w:val="007C4DB6"/>
    <w:rsid w:val="007E4482"/>
    <w:rsid w:val="007F6DAE"/>
    <w:rsid w:val="0083340A"/>
    <w:rsid w:val="008420DC"/>
    <w:rsid w:val="008470BA"/>
    <w:rsid w:val="00852F2E"/>
    <w:rsid w:val="008869FB"/>
    <w:rsid w:val="008947FE"/>
    <w:rsid w:val="00896CB1"/>
    <w:rsid w:val="008A2EDA"/>
    <w:rsid w:val="008B07D5"/>
    <w:rsid w:val="008D260D"/>
    <w:rsid w:val="008F0F48"/>
    <w:rsid w:val="00905215"/>
    <w:rsid w:val="00945184"/>
    <w:rsid w:val="00953BFD"/>
    <w:rsid w:val="009A576E"/>
    <w:rsid w:val="009B34B8"/>
    <w:rsid w:val="009C57C2"/>
    <w:rsid w:val="009F209E"/>
    <w:rsid w:val="00A0383D"/>
    <w:rsid w:val="00A04F6D"/>
    <w:rsid w:val="00A23E94"/>
    <w:rsid w:val="00A429EB"/>
    <w:rsid w:val="00A431ED"/>
    <w:rsid w:val="00A90C44"/>
    <w:rsid w:val="00AA4DB1"/>
    <w:rsid w:val="00AB1868"/>
    <w:rsid w:val="00AC07CD"/>
    <w:rsid w:val="00AC1DC2"/>
    <w:rsid w:val="00AD1516"/>
    <w:rsid w:val="00AE22D7"/>
    <w:rsid w:val="00AF40A3"/>
    <w:rsid w:val="00B00EC4"/>
    <w:rsid w:val="00B31FCB"/>
    <w:rsid w:val="00B51236"/>
    <w:rsid w:val="00B60C69"/>
    <w:rsid w:val="00B772B3"/>
    <w:rsid w:val="00B86354"/>
    <w:rsid w:val="00BB502E"/>
    <w:rsid w:val="00BB7DE9"/>
    <w:rsid w:val="00BC35B5"/>
    <w:rsid w:val="00C33192"/>
    <w:rsid w:val="00C8354A"/>
    <w:rsid w:val="00C85975"/>
    <w:rsid w:val="00CA7A8E"/>
    <w:rsid w:val="00CC4DE2"/>
    <w:rsid w:val="00D0030F"/>
    <w:rsid w:val="00D058A6"/>
    <w:rsid w:val="00D05FD4"/>
    <w:rsid w:val="00D41981"/>
    <w:rsid w:val="00D65C56"/>
    <w:rsid w:val="00D9793B"/>
    <w:rsid w:val="00DC192D"/>
    <w:rsid w:val="00DC7328"/>
    <w:rsid w:val="00DD39B2"/>
    <w:rsid w:val="00E253D4"/>
    <w:rsid w:val="00E300A1"/>
    <w:rsid w:val="00E42AA2"/>
    <w:rsid w:val="00E5328A"/>
    <w:rsid w:val="00E641A9"/>
    <w:rsid w:val="00E94261"/>
    <w:rsid w:val="00ED2183"/>
    <w:rsid w:val="00ED589B"/>
    <w:rsid w:val="00ED7DD4"/>
    <w:rsid w:val="00F143F4"/>
    <w:rsid w:val="00F16B78"/>
    <w:rsid w:val="00F241FF"/>
    <w:rsid w:val="00F303C6"/>
    <w:rsid w:val="00F31A9C"/>
    <w:rsid w:val="00F66246"/>
    <w:rsid w:val="00F773E8"/>
    <w:rsid w:val="00F841C6"/>
    <w:rsid w:val="00F91C9F"/>
    <w:rsid w:val="00FD48FF"/>
    <w:rsid w:val="00FD5380"/>
    <w:rsid w:val="00FE086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FBD7"/>
  <w15:chartTrackingRefBased/>
  <w15:docId w15:val="{7EEBAD06-BC82-4EFD-984D-DE197E82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2183"/>
  </w:style>
  <w:style w:type="paragraph" w:styleId="BodyText">
    <w:name w:val="Body Text"/>
    <w:basedOn w:val="Normal"/>
    <w:link w:val="BodyTextChar"/>
    <w:rsid w:val="006C5059"/>
    <w:pPr>
      <w:widowControl w:val="0"/>
      <w:suppressAutoHyphens/>
      <w:spacing w:after="140" w:line="288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6C5059"/>
    <w:rPr>
      <w:rFonts w:ascii="Liberation Serif" w:eastAsia="Liberation Serif" w:hAnsi="Liberation Serif" w:cs="Liberation Serif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505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WenQuanYi Micro Hei" w:hAnsi="Liberation Serif" w:cs="Mangal"/>
      <w:kern w:val="1"/>
      <w:sz w:val="24"/>
      <w:szCs w:val="21"/>
      <w:lang w:val="en-IN" w:eastAsia="zh-CN" w:bidi="hi-IN"/>
    </w:rPr>
  </w:style>
  <w:style w:type="table" w:styleId="TableGrid">
    <w:name w:val="Table Grid"/>
    <w:basedOn w:val="TableNormal"/>
    <w:uiPriority w:val="59"/>
    <w:rsid w:val="0038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69FB"/>
    <w:rPr>
      <w:color w:val="0563C1" w:themeColor="hyperlink"/>
      <w:u w:val="single"/>
    </w:rPr>
  </w:style>
  <w:style w:type="paragraph" w:customStyle="1" w:styleId="TableContents">
    <w:name w:val="Table Contents"/>
    <w:basedOn w:val="Normal"/>
    <w:uiPriority w:val="6"/>
    <w:qFormat/>
    <w:rsid w:val="00AA4D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eor-monkeys.com/review_of_marketing_research_download.pdf" TargetMode="External"/><Relationship Id="rId5" Type="http://schemas.openxmlformats.org/officeDocument/2006/relationships/hyperlink" Target="https://leseprobe.buch.de/images-adb/41/3c/413ca412-9e6a-4ee2-a617-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Kelkar</dc:creator>
  <cp:keywords/>
  <dc:description/>
  <cp:lastModifiedBy>neena nanda</cp:lastModifiedBy>
  <cp:revision>83</cp:revision>
  <dcterms:created xsi:type="dcterms:W3CDTF">2018-04-07T06:47:00Z</dcterms:created>
  <dcterms:modified xsi:type="dcterms:W3CDTF">2019-07-16T10:51:00Z</dcterms:modified>
</cp:coreProperties>
</file>