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00" w:lineRule="atLeast"/>
        <w:jc w:val="center"/>
        <w:rPr>
          <w:rFonts w:ascii="Times New Roman" w:hAnsi="Times New Roman" w:cs="Times New Roman"/>
          <w:b/>
          <w:color w:val="000000"/>
          <w:sz w:val="20"/>
          <w:szCs w:val="20"/>
          <w:u w:val="single"/>
          <w:shd w:val="clear" w:color="auto" w:fill="FFFFFF"/>
        </w:rPr>
      </w:pPr>
      <w:r>
        <w:rPr>
          <w:rFonts w:ascii="Times New Roman" w:hAnsi="Times New Roman" w:cs="Times New Roman"/>
          <w:b/>
          <w:color w:val="000000"/>
          <w:sz w:val="20"/>
          <w:szCs w:val="20"/>
          <w:u w:val="single"/>
          <w:shd w:val="clear" w:color="auto" w:fill="FFFFFF"/>
        </w:rPr>
        <w:t>SEMESTER II</w:t>
      </w:r>
    </w:p>
    <w:p>
      <w:pPr>
        <w:widowControl/>
        <w:spacing w:line="200" w:lineRule="atLeast"/>
        <w:jc w:val="center"/>
        <w:rPr>
          <w:rFonts w:ascii="Times New Roman" w:hAnsi="Times New Roman" w:cs="Times New Roman"/>
          <w:b/>
          <w:color w:val="000000"/>
          <w:sz w:val="20"/>
          <w:szCs w:val="20"/>
          <w:u w:val="single"/>
          <w:shd w:val="clear" w:color="auto" w:fill="FFFFFF"/>
        </w:rPr>
      </w:pPr>
    </w:p>
    <w:p>
      <w:pPr>
        <w:tabs>
          <w:tab w:val="left" w:pos="2680"/>
          <w:tab w:val="left" w:pos="3101"/>
        </w:tabs>
        <w:spacing w:before="57" w:after="57"/>
        <w:rPr>
          <w:rFonts w:ascii="Times New Roman" w:hAnsi="Times New Roman" w:cs="Times New Roman"/>
          <w:b/>
          <w:bCs/>
          <w:sz w:val="20"/>
          <w:szCs w:val="20"/>
        </w:rPr>
      </w:pPr>
      <w:r>
        <w:rPr>
          <w:rFonts w:ascii="Times New Roman" w:hAnsi="Times New Roman" w:cs="Times New Roman"/>
          <w:b/>
          <w:bCs/>
          <w:sz w:val="20"/>
          <w:szCs w:val="20"/>
        </w:rPr>
        <w:t>Course Code</w:t>
      </w:r>
      <w:r>
        <w:rPr>
          <w:rFonts w:ascii="Times New Roman" w:hAnsi="Times New Roman" w:cs="Times New Roman"/>
          <w:b/>
          <w:bCs/>
          <w:sz w:val="20"/>
          <w:szCs w:val="20"/>
        </w:rPr>
        <w:tab/>
      </w:r>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
          <w:bCs/>
          <w:sz w:val="20"/>
          <w:szCs w:val="20"/>
        </w:rPr>
        <w:t>0205300311</w:t>
      </w:r>
    </w:p>
    <w:p>
      <w:pPr>
        <w:tabs>
          <w:tab w:val="left" w:pos="2680"/>
          <w:tab w:val="left" w:pos="3101"/>
        </w:tabs>
        <w:spacing w:before="57" w:after="57"/>
        <w:rPr>
          <w:rFonts w:ascii="Times New Roman" w:hAnsi="Times New Roman" w:cs="Times New Roman"/>
          <w:b/>
          <w:bCs/>
          <w:sz w:val="20"/>
          <w:szCs w:val="20"/>
        </w:rPr>
      </w:pPr>
      <w:r>
        <w:rPr>
          <w:rFonts w:ascii="Times New Roman" w:hAnsi="Times New Roman" w:cs="Times New Roman"/>
          <w:b/>
          <w:bCs/>
          <w:sz w:val="20"/>
          <w:szCs w:val="20"/>
        </w:rPr>
        <w:t>Course Title</w:t>
      </w:r>
      <w:r>
        <w:rPr>
          <w:rFonts w:ascii="Times New Roman" w:hAnsi="Times New Roman" w:cs="Times New Roman"/>
          <w:b/>
          <w:bCs/>
          <w:sz w:val="20"/>
          <w:szCs w:val="20"/>
        </w:rPr>
        <w:tab/>
      </w:r>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
          <w:bCs/>
          <w:sz w:val="20"/>
          <w:szCs w:val="20"/>
        </w:rPr>
        <w:t xml:space="preserve">Service Operations Management  </w:t>
      </w:r>
    </w:p>
    <w:p>
      <w:pPr>
        <w:tabs>
          <w:tab w:val="left" w:pos="2680"/>
          <w:tab w:val="left" w:pos="3101"/>
        </w:tabs>
        <w:spacing w:before="57" w:after="57"/>
        <w:rPr>
          <w:rFonts w:ascii="Times New Roman" w:hAnsi="Times New Roman" w:cs="Times New Roman"/>
          <w:b/>
          <w:bCs/>
          <w:sz w:val="20"/>
          <w:szCs w:val="20"/>
        </w:rPr>
      </w:pPr>
      <w:r>
        <w:rPr>
          <w:rFonts w:ascii="Times New Roman" w:hAnsi="Times New Roman" w:cs="Times New Roman"/>
          <w:b/>
          <w:bCs/>
          <w:sz w:val="20"/>
          <w:szCs w:val="20"/>
        </w:rPr>
        <w:t>Semester</w:t>
      </w:r>
      <w:r>
        <w:rPr>
          <w:rFonts w:ascii="Times New Roman" w:hAnsi="Times New Roman" w:cs="Times New Roman"/>
          <w:b/>
          <w:bCs/>
          <w:sz w:val="20"/>
          <w:szCs w:val="20"/>
        </w:rPr>
        <w:tab/>
      </w:r>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
          <w:bCs/>
          <w:sz w:val="20"/>
          <w:szCs w:val="20"/>
        </w:rPr>
        <w:t>II</w:t>
      </w:r>
    </w:p>
    <w:p>
      <w:pPr>
        <w:tabs>
          <w:tab w:val="left" w:pos="2680"/>
          <w:tab w:val="left" w:pos="3101"/>
        </w:tabs>
        <w:spacing w:before="57" w:after="57"/>
        <w:rPr>
          <w:rFonts w:ascii="Times New Roman" w:hAnsi="Times New Roman" w:cs="Times New Roman"/>
          <w:b/>
          <w:bCs/>
          <w:sz w:val="20"/>
          <w:szCs w:val="20"/>
        </w:rPr>
      </w:pPr>
      <w:r>
        <w:rPr>
          <w:rFonts w:ascii="Times New Roman" w:hAnsi="Times New Roman" w:cs="Times New Roman"/>
          <w:b/>
          <w:bCs/>
          <w:sz w:val="20"/>
          <w:szCs w:val="20"/>
        </w:rPr>
        <w:t>Credits</w:t>
      </w:r>
      <w:r>
        <w:rPr>
          <w:rFonts w:ascii="Times New Roman" w:hAnsi="Times New Roman" w:cs="Times New Roman"/>
          <w:b/>
          <w:bCs/>
          <w:sz w:val="20"/>
          <w:szCs w:val="20"/>
        </w:rPr>
        <w:tab/>
      </w:r>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
          <w:bCs/>
          <w:sz w:val="20"/>
          <w:szCs w:val="20"/>
        </w:rPr>
        <w:t>4</w:t>
      </w:r>
    </w:p>
    <w:p>
      <w:pPr>
        <w:tabs>
          <w:tab w:val="left" w:pos="2680"/>
          <w:tab w:val="left" w:pos="3101"/>
        </w:tabs>
        <w:spacing w:before="57" w:after="57"/>
        <w:rPr>
          <w:rFonts w:ascii="Times New Roman" w:hAnsi="Times New Roman" w:cs="Times New Roman"/>
          <w:b/>
          <w:bCs/>
          <w:sz w:val="20"/>
          <w:szCs w:val="20"/>
        </w:rPr>
      </w:pPr>
      <w:r>
        <w:rPr>
          <w:rFonts w:ascii="Times New Roman" w:hAnsi="Times New Roman" w:cs="Times New Roman"/>
          <w:b/>
          <w:bCs/>
          <w:sz w:val="20"/>
          <w:szCs w:val="20"/>
        </w:rPr>
        <w:t>Contact Hours</w:t>
      </w:r>
      <w:r>
        <w:rPr>
          <w:rFonts w:ascii="Times New Roman" w:hAnsi="Times New Roman" w:cs="Times New Roman"/>
          <w:b/>
          <w:bCs/>
          <w:sz w:val="20"/>
          <w:szCs w:val="20"/>
        </w:rPr>
        <w:tab/>
      </w:r>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
          <w:bCs/>
          <w:sz w:val="20"/>
          <w:szCs w:val="20"/>
        </w:rPr>
        <w:t>40 hrs.</w:t>
      </w:r>
    </w:p>
    <w:p>
      <w:pPr>
        <w:rPr>
          <w:rFonts w:ascii="Times New Roman" w:hAnsi="Times New Roman" w:cs="Times New Roman"/>
          <w:b/>
          <w:bCs/>
          <w:sz w:val="20"/>
          <w:szCs w:val="20"/>
        </w:rPr>
      </w:pPr>
      <w:r>
        <w:rPr>
          <w:rFonts w:ascii="Times New Roman" w:hAnsi="Times New Roman" w:cs="Times New Roman"/>
          <w:b/>
          <w:bCs/>
          <w:sz w:val="20"/>
          <w:szCs w:val="20"/>
        </w:rPr>
        <w:t>Course Faculty</w:t>
      </w:r>
      <w:r>
        <w:rPr>
          <w:rFonts w:ascii="Times New Roman" w:hAnsi="Times New Roman" w:cs="Times New Roman"/>
          <w:b/>
          <w:bCs/>
          <w:sz w:val="20"/>
          <w:szCs w:val="20"/>
        </w:rPr>
        <w:tab/>
      </w:r>
      <w:r>
        <w:rPr>
          <w:rFonts w:ascii="Times New Roman" w:hAnsi="Times New Roman" w:cs="Times New Roman"/>
          <w:b/>
          <w:bCs/>
          <w:sz w:val="20"/>
          <w:szCs w:val="20"/>
        </w:rPr>
        <w:t xml:space="preserve">       </w:t>
      </w:r>
      <w:bookmarkStart w:id="1" w:name="_GoBack"/>
      <w:bookmarkEnd w:id="1"/>
      <w:r>
        <w:rPr>
          <w:rFonts w:ascii="Times New Roman" w:hAnsi="Times New Roman" w:cs="Times New Roman"/>
          <w:b/>
          <w:bCs/>
          <w:sz w:val="20"/>
          <w:szCs w:val="20"/>
        </w:rPr>
        <w:t>:</w:t>
      </w:r>
      <w:r>
        <w:rPr>
          <w:rFonts w:ascii="Times New Roman" w:hAnsi="Times New Roman" w:cs="Times New Roman"/>
          <w:b/>
          <w:bCs/>
          <w:sz w:val="20"/>
          <w:szCs w:val="20"/>
        </w:rPr>
        <w:tab/>
      </w:r>
      <w:r>
        <w:rPr>
          <w:rFonts w:ascii="Times New Roman" w:hAnsi="Times New Roman" w:cs="Times New Roman"/>
          <w:b/>
          <w:bCs/>
          <w:sz w:val="20"/>
          <w:szCs w:val="20"/>
        </w:rPr>
        <w:t xml:space="preserve">    </w:t>
      </w:r>
    </w:p>
    <w:p>
      <w:pPr>
        <w:rPr>
          <w:rFonts w:ascii="Times New Roman" w:hAnsi="Times New Roman" w:cs="Times New Roman"/>
          <w:sz w:val="20"/>
          <w:szCs w:val="20"/>
        </w:rPr>
      </w:pPr>
    </w:p>
    <w:p>
      <w:pPr>
        <w:widowControl/>
        <w:suppressAutoHyphens w:val="0"/>
        <w:spacing w:after="160" w:line="259" w:lineRule="auto"/>
        <w:ind w:left="1080"/>
        <w:contextualSpacing/>
        <w:rPr>
          <w:rFonts w:ascii="Times New Roman" w:hAnsi="Times New Roman" w:eastAsia="Calibri" w:cs="Times New Roman"/>
          <w:b/>
          <w:kern w:val="0"/>
          <w:sz w:val="20"/>
          <w:szCs w:val="20"/>
          <w:u w:val="single"/>
          <w:lang w:val="en-IN" w:eastAsia="en-US" w:bidi="ar-SA"/>
        </w:rPr>
      </w:pPr>
    </w:p>
    <w:p>
      <w:pPr>
        <w:tabs>
          <w:tab w:val="left" w:pos="2680"/>
          <w:tab w:val="left" w:pos="3101"/>
        </w:tabs>
        <w:spacing w:before="57" w:after="57"/>
        <w:ind w:left="2836" w:hanging="2836"/>
        <w:rPr>
          <w:rFonts w:ascii="Times New Roman" w:hAnsi="Times New Roman" w:cs="Times New Roman"/>
          <w:b/>
          <w:sz w:val="20"/>
          <w:szCs w:val="20"/>
          <w:u w:val="single"/>
        </w:rPr>
      </w:pPr>
      <w:r>
        <w:rPr>
          <w:rFonts w:ascii="Times New Roman" w:hAnsi="Times New Roman" w:cs="Times New Roman"/>
          <w:b/>
          <w:sz w:val="20"/>
          <w:szCs w:val="20"/>
          <w:u w:val="single"/>
        </w:rPr>
        <w:t xml:space="preserve">Course Description: </w:t>
      </w:r>
    </w:p>
    <w:p>
      <w:pPr>
        <w:widowControl/>
        <w:suppressAutoHyphens w:val="0"/>
        <w:spacing w:after="160" w:line="259" w:lineRule="auto"/>
        <w:contextualSpacing/>
        <w:rPr>
          <w:rFonts w:ascii="Times New Roman" w:hAnsi="Times New Roman" w:eastAsia="Calibri" w:cs="Times New Roman"/>
          <w:kern w:val="0"/>
          <w:sz w:val="20"/>
          <w:szCs w:val="20"/>
          <w:lang w:val="en-IN" w:eastAsia="en-US" w:bidi="ar-SA"/>
        </w:rPr>
      </w:pPr>
    </w:p>
    <w:p>
      <w:pPr>
        <w:widowControl/>
        <w:suppressAutoHyphens w:val="0"/>
        <w:spacing w:after="160" w:line="259" w:lineRule="auto"/>
        <w:contextualSpacing/>
        <w:jc w:val="both"/>
        <w:rPr>
          <w:rFonts w:ascii="Times New Roman" w:hAnsi="Times New Roman" w:eastAsia="Calibri" w:cs="Times New Roman"/>
          <w:kern w:val="0"/>
          <w:sz w:val="20"/>
          <w:szCs w:val="20"/>
          <w:lang w:val="en-IN" w:eastAsia="en-US" w:bidi="ar-SA"/>
        </w:rPr>
      </w:pPr>
      <w:r>
        <w:rPr>
          <w:rFonts w:ascii="Times New Roman" w:hAnsi="Times New Roman" w:eastAsia="Calibri" w:cs="Times New Roman"/>
          <w:kern w:val="0"/>
          <w:sz w:val="20"/>
          <w:szCs w:val="20"/>
          <w:lang w:val="en-IN" w:eastAsia="en-US" w:bidi="ar-SA"/>
        </w:rPr>
        <w:t>The objective of this course is to develop an understanding of service businesses by integrating the operations, marketing, and human resources management issues unique to services. Topics include Service Strategy, New service design, Service facility location and layout decision, service quality, service encounter, managing capacity, demand and waiting line in services. It also includes Service Operations in Various Sectors and emerging trends in Services. Class room sessions for all topics will be supplemented with case studies, video clips and class room exercise. After the completion of the course students should be able to understand the importance of service sector in economy, apply analytical thinking for effectively managing service operations, evaluate service process improvement tools.</w:t>
      </w:r>
    </w:p>
    <w:p>
      <w:pPr>
        <w:widowControl/>
        <w:suppressAutoHyphens w:val="0"/>
        <w:spacing w:after="160" w:line="259" w:lineRule="auto"/>
        <w:contextualSpacing/>
        <w:rPr>
          <w:rFonts w:ascii="Times New Roman" w:hAnsi="Times New Roman" w:eastAsia="Times New Roman" w:cs="Times New Roman"/>
          <w:b/>
          <w:sz w:val="20"/>
          <w:szCs w:val="20"/>
          <w:u w:val="single"/>
        </w:rPr>
      </w:pPr>
    </w:p>
    <w:p>
      <w:pPr>
        <w:widowControl/>
        <w:suppressAutoHyphens w:val="0"/>
        <w:spacing w:after="160" w:line="259" w:lineRule="auto"/>
        <w:contextualSpacing/>
        <w:rPr>
          <w:rFonts w:ascii="Times New Roman" w:hAnsi="Times New Roman" w:eastAsia="Times New Roman" w:cs="Times New Roman"/>
          <w:b/>
          <w:sz w:val="20"/>
          <w:szCs w:val="20"/>
          <w:u w:val="single"/>
        </w:rPr>
      </w:pPr>
    </w:p>
    <w:p>
      <w:pPr>
        <w:rPr>
          <w:rFonts w:ascii="Times New Roman" w:hAnsi="Times New Roman" w:eastAsia="Times New Roman" w:cs="Times New Roman"/>
          <w:b/>
          <w:u w:val="single"/>
        </w:rPr>
      </w:pPr>
      <w:r>
        <w:rPr>
          <w:rFonts w:ascii="Times New Roman" w:hAnsi="Times New Roman" w:eastAsia="Times New Roman" w:cs="Times New Roman"/>
          <w:b/>
          <w:u w:val="single"/>
        </w:rPr>
        <w:t xml:space="preserve">Contents: </w:t>
      </w:r>
    </w:p>
    <w:p>
      <w:pPr>
        <w:rPr>
          <w:rFonts w:ascii="Times New Roman" w:hAnsi="Times New Roman" w:eastAsia="Times New Roman" w:cs="Times New Roman"/>
        </w:rPr>
      </w:pP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Introduction to Service Operations Management</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Service Strategy</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New Service Development</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Technology in Services</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Service Quality</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Service Facility location</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Facility Layout &amp; Process Flows</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Process Improvement</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Service Encounter</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Managing Capacity &amp; Demand</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 xml:space="preserve">Managing Waiting Lines </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Managing Service Inventory</w:t>
      </w:r>
    </w:p>
    <w:p>
      <w:pPr>
        <w:widowControl/>
        <w:numPr>
          <w:ilvl w:val="0"/>
          <w:numId w:val="1"/>
        </w:numPr>
        <w:suppressAutoHyphens w:val="0"/>
        <w:spacing w:line="259" w:lineRule="auto"/>
        <w:rPr>
          <w:rFonts w:ascii="Times New Roman" w:hAnsi="Times New Roman" w:eastAsia="Times New Roman" w:cs="Times New Roman"/>
          <w:sz w:val="20"/>
        </w:rPr>
      </w:pPr>
      <w:r>
        <w:rPr>
          <w:rFonts w:ascii="Times New Roman" w:hAnsi="Times New Roman" w:eastAsia="Times New Roman" w:cs="Times New Roman"/>
          <w:sz w:val="20"/>
        </w:rPr>
        <w:t>Service Operations in Various Sectors</w:t>
      </w:r>
    </w:p>
    <w:p>
      <w:pPr>
        <w:jc w:val="center"/>
        <w:rPr>
          <w:rFonts w:ascii="Times New Roman" w:hAnsi="Times New Roman" w:eastAsia="Times New Roman" w:cs="Times New Roman"/>
          <w:b/>
          <w:sz w:val="20"/>
          <w:szCs w:val="20"/>
          <w:u w:val="single"/>
        </w:rPr>
      </w:pPr>
    </w:p>
    <w:p>
      <w:pPr>
        <w:jc w:val="center"/>
        <w:rPr>
          <w:rFonts w:ascii="Times New Roman" w:hAnsi="Times New Roman" w:eastAsia="Times New Roman" w:cs="Times New Roman"/>
          <w:b/>
          <w:sz w:val="20"/>
          <w:szCs w:val="20"/>
          <w:u w:val="single"/>
        </w:rPr>
      </w:pPr>
    </w:p>
    <w:p>
      <w:pPr>
        <w:jc w:val="cente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Session Plan</w:t>
      </w:r>
    </w:p>
    <w:p>
      <w:pPr>
        <w:jc w:val="center"/>
        <w:rPr>
          <w:rFonts w:ascii="Times New Roman" w:hAnsi="Times New Roman" w:eastAsia="Times New Roman" w:cs="Times New Roman"/>
          <w:b/>
          <w:sz w:val="20"/>
          <w:szCs w:val="20"/>
          <w:u w:val="single"/>
        </w:rPr>
      </w:pPr>
    </w:p>
    <w:tbl>
      <w:tblPr>
        <w:tblStyle w:val="4"/>
        <w:tblpPr w:leftFromText="180" w:rightFromText="180" w:vertAnchor="text"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641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Sessions</w:t>
            </w:r>
          </w:p>
        </w:tc>
        <w:tc>
          <w:tcPr>
            <w:tcW w:w="6412" w:type="dxa"/>
            <w:shd w:val="clear" w:color="auto" w:fill="auto"/>
          </w:tcPr>
          <w:p>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Topics</w:t>
            </w:r>
          </w:p>
        </w:tc>
        <w:tc>
          <w:tcPr>
            <w:tcW w:w="1418" w:type="dxa"/>
            <w:shd w:val="clear" w:color="auto" w:fill="auto"/>
          </w:tcPr>
          <w:p>
            <w:pPr>
              <w:rPr>
                <w:rFonts w:ascii="Times New Roman" w:hAnsi="Times New Roman" w:eastAsia="Times New Roman" w:cs="Times New Roman"/>
                <w:b/>
                <w:sz w:val="20"/>
                <w:szCs w:val="20"/>
              </w:rPr>
            </w:pPr>
            <w:r>
              <w:rPr>
                <w:rFonts w:ascii="Times New Roman" w:hAnsi="Times New Roman" w:eastAsia="Nimbus Sans L" w:cs="Times New Roman"/>
                <w:b/>
                <w:bCs/>
                <w:sz w:val="20"/>
                <w:szCs w:val="20"/>
                <w:lang w:val="en-IN"/>
              </w:rPr>
              <w:t>Case Studies / Class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1, 2, 3</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Introduction to Service Management</w:t>
            </w:r>
          </w:p>
          <w:p>
            <w:pPr>
              <w:rPr>
                <w:rFonts w:ascii="Times New Roman" w:hAnsi="Times New Roman" w:eastAsia="Times New Roman" w:cs="Times New Roman"/>
                <w:b/>
                <w:sz w:val="20"/>
                <w:szCs w:val="20"/>
                <w:u w:val="single"/>
              </w:rPr>
            </w:pPr>
            <w:r>
              <w:rPr>
                <w:rFonts w:ascii="Times New Roman" w:hAnsi="Times New Roman" w:eastAsia="Times New Roman" w:cs="Times New Roman"/>
                <w:sz w:val="20"/>
                <w:szCs w:val="20"/>
              </w:rPr>
              <w:t>Importance of Service Sector, Imp of studying Operations in Services, Characteristics of Services, Classification Frameworks</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Video on Intro to services by Prentice Hall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4, 5</w:t>
            </w:r>
          </w:p>
        </w:tc>
        <w:tc>
          <w:tcPr>
            <w:tcW w:w="6412" w:type="dxa"/>
            <w:shd w:val="clear" w:color="auto" w:fill="auto"/>
          </w:tcPr>
          <w:p>
            <w:pPr>
              <w:rPr>
                <w:rFonts w:ascii="Times New Roman" w:hAnsi="Times New Roman" w:cs="Times New Roman"/>
                <w:b/>
                <w:sz w:val="20"/>
                <w:szCs w:val="20"/>
                <w:u w:val="single"/>
              </w:rPr>
            </w:pPr>
            <w:r>
              <w:rPr>
                <w:rFonts w:ascii="Times New Roman" w:hAnsi="Times New Roman" w:cs="Times New Roman"/>
                <w:b/>
                <w:sz w:val="20"/>
                <w:szCs w:val="20"/>
                <w:u w:val="single"/>
              </w:rPr>
              <w:t>Service Strategy</w:t>
            </w:r>
          </w:p>
          <w:p>
            <w:pPr>
              <w:rPr>
                <w:rFonts w:ascii="Times New Roman" w:hAnsi="Times New Roman" w:cs="Times New Roman"/>
                <w:sz w:val="20"/>
                <w:szCs w:val="20"/>
              </w:rPr>
            </w:pPr>
            <w:r>
              <w:rPr>
                <w:rFonts w:ascii="Times New Roman" w:hAnsi="Times New Roman" w:cs="Times New Roman"/>
                <w:sz w:val="20"/>
                <w:szCs w:val="20"/>
              </w:rPr>
              <w:t>Strategic Service Vision, Understanding the competitive environment, Competitive Service Strategies, Strategic Analysis, Virtual Value Chain</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Video on Service Strategy (PHI)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6, 7, 8</w:t>
            </w:r>
          </w:p>
        </w:tc>
        <w:tc>
          <w:tcPr>
            <w:tcW w:w="6412" w:type="dxa"/>
            <w:shd w:val="clear" w:color="auto" w:fill="auto"/>
          </w:tcPr>
          <w:p>
            <w:pPr>
              <w:rPr>
                <w:rFonts w:ascii="Times New Roman" w:hAnsi="Times New Roman" w:cs="Times New Roman"/>
                <w:b/>
                <w:sz w:val="20"/>
                <w:szCs w:val="20"/>
                <w:u w:val="single"/>
              </w:rPr>
            </w:pPr>
            <w:r>
              <w:rPr>
                <w:rFonts w:ascii="Times New Roman" w:hAnsi="Times New Roman" w:cs="Times New Roman"/>
                <w:b/>
                <w:sz w:val="20"/>
                <w:szCs w:val="20"/>
                <w:u w:val="single"/>
              </w:rPr>
              <w:t xml:space="preserve">New Service Design and Development </w:t>
            </w:r>
          </w:p>
          <w:p>
            <w:pPr>
              <w:rPr>
                <w:rFonts w:ascii="Times New Roman" w:hAnsi="Times New Roman" w:eastAsia="Times New Roman" w:cs="Times New Roman"/>
                <w:b/>
                <w:sz w:val="20"/>
                <w:szCs w:val="20"/>
                <w:u w:val="single"/>
              </w:rPr>
            </w:pPr>
            <w:r>
              <w:rPr>
                <w:rFonts w:ascii="Times New Roman" w:hAnsi="Times New Roman" w:cs="Times New Roman"/>
                <w:sz w:val="20"/>
                <w:szCs w:val="20"/>
              </w:rPr>
              <w:t>Innovation in services, New Service Development Process, Service Design Elements, Service Blueprinting, Generic approach to service system design</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Prentice Hall video on Service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9, 10</w:t>
            </w:r>
          </w:p>
        </w:tc>
        <w:tc>
          <w:tcPr>
            <w:tcW w:w="6412" w:type="dxa"/>
            <w:shd w:val="clear" w:color="auto" w:fill="auto"/>
          </w:tcPr>
          <w:p>
            <w:pPr>
              <w:rPr>
                <w:rFonts w:ascii="Times New Roman" w:hAnsi="Times New Roman" w:cs="Times New Roman"/>
                <w:sz w:val="20"/>
                <w:szCs w:val="20"/>
              </w:rPr>
            </w:pPr>
            <w:r>
              <w:rPr>
                <w:rFonts w:ascii="Times New Roman" w:hAnsi="Times New Roman" w:cs="Times New Roman"/>
                <w:b/>
                <w:sz w:val="20"/>
                <w:szCs w:val="20"/>
                <w:u w:val="single"/>
              </w:rPr>
              <w:t>Technology in Services</w:t>
            </w:r>
            <w:r>
              <w:rPr>
                <w:rFonts w:ascii="Times New Roman" w:hAnsi="Times New Roman" w:cs="Times New Roman"/>
                <w:sz w:val="20"/>
                <w:szCs w:val="20"/>
              </w:rPr>
              <w:t xml:space="preserve"> </w:t>
            </w:r>
          </w:p>
          <w:p>
            <w:pPr>
              <w:rPr>
                <w:rFonts w:ascii="Times New Roman" w:hAnsi="Times New Roman" w:eastAsia="Times New Roman" w:cs="Times New Roman"/>
                <w:b/>
                <w:sz w:val="20"/>
                <w:szCs w:val="20"/>
                <w:u w:val="single"/>
              </w:rPr>
            </w:pPr>
            <w:r>
              <w:rPr>
                <w:rFonts w:ascii="Times New Roman" w:hAnsi="Times New Roman" w:cs="Times New Roman"/>
                <w:sz w:val="20"/>
                <w:szCs w:val="20"/>
              </w:rPr>
              <w:t>Technology in the service encounter, Self Service, Automation, Internet as a service enabler, E-commerce</w:t>
            </w:r>
          </w:p>
        </w:tc>
        <w:tc>
          <w:tcPr>
            <w:tcW w:w="1418" w:type="dxa"/>
            <w:shd w:val="clear" w:color="auto" w:fill="auto"/>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11, 12, 13</w:t>
            </w:r>
          </w:p>
        </w:tc>
        <w:tc>
          <w:tcPr>
            <w:tcW w:w="6412" w:type="dxa"/>
            <w:shd w:val="clear" w:color="auto" w:fill="auto"/>
          </w:tcPr>
          <w:p>
            <w:pPr>
              <w:rPr>
                <w:rFonts w:ascii="Times New Roman" w:hAnsi="Times New Roman" w:cs="Times New Roman"/>
                <w:b/>
                <w:sz w:val="20"/>
                <w:szCs w:val="20"/>
                <w:u w:val="single"/>
              </w:rPr>
            </w:pPr>
            <w:r>
              <w:rPr>
                <w:rFonts w:ascii="Times New Roman" w:hAnsi="Times New Roman" w:cs="Times New Roman"/>
                <w:b/>
                <w:sz w:val="20"/>
                <w:szCs w:val="20"/>
                <w:u w:val="single"/>
              </w:rPr>
              <w:t>Service Quality</w:t>
            </w:r>
          </w:p>
          <w:p>
            <w:pPr>
              <w:rPr>
                <w:rFonts w:ascii="Times New Roman" w:hAnsi="Times New Roman" w:eastAsia="Times New Roman" w:cs="Times New Roman"/>
                <w:b/>
                <w:sz w:val="20"/>
                <w:szCs w:val="20"/>
                <w:u w:val="single"/>
              </w:rPr>
            </w:pPr>
            <w:r>
              <w:rPr>
                <w:rFonts w:ascii="Times New Roman" w:hAnsi="Times New Roman" w:cs="Times New Roman"/>
                <w:sz w:val="20"/>
                <w:szCs w:val="20"/>
              </w:rPr>
              <w:t>Defining &amp; Measuring Service Quality, Gaps in Service Quality, SERVQUAL Model, Quality Service by Design, Service Recovery</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Case study: Service failure and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14, 15</w:t>
            </w:r>
          </w:p>
        </w:tc>
        <w:tc>
          <w:tcPr>
            <w:tcW w:w="6412" w:type="dxa"/>
            <w:shd w:val="clear" w:color="auto" w:fill="auto"/>
          </w:tcPr>
          <w:p>
            <w:pPr>
              <w:rPr>
                <w:rFonts w:ascii="Times New Roman" w:hAnsi="Times New Roman" w:cs="Times New Roman"/>
                <w:b/>
                <w:sz w:val="20"/>
                <w:szCs w:val="20"/>
                <w:u w:val="single"/>
              </w:rPr>
            </w:pPr>
            <w:r>
              <w:rPr>
                <w:rFonts w:ascii="Times New Roman" w:hAnsi="Times New Roman" w:cs="Times New Roman"/>
                <w:b/>
                <w:sz w:val="20"/>
                <w:szCs w:val="20"/>
                <w:u w:val="single"/>
              </w:rPr>
              <w:t>Service Facility location</w:t>
            </w:r>
          </w:p>
          <w:p>
            <w:pPr>
              <w:rPr>
                <w:rFonts w:ascii="Times New Roman" w:hAnsi="Times New Roman" w:cs="Times New Roman"/>
                <w:sz w:val="20"/>
                <w:szCs w:val="20"/>
              </w:rPr>
            </w:pPr>
            <w:r>
              <w:rPr>
                <w:rFonts w:ascii="Times New Roman" w:hAnsi="Times New Roman" w:cs="Times New Roman"/>
                <w:sz w:val="20"/>
                <w:szCs w:val="20"/>
              </w:rPr>
              <w:t>Strategic Location Considerations, Modeling Considerations, Facility Location Techniques</w:t>
            </w:r>
          </w:p>
        </w:tc>
        <w:tc>
          <w:tcPr>
            <w:tcW w:w="1418" w:type="dxa"/>
            <w:shd w:val="clear" w:color="auto" w:fill="auto"/>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16, 17</w:t>
            </w:r>
          </w:p>
        </w:tc>
        <w:tc>
          <w:tcPr>
            <w:tcW w:w="6412" w:type="dxa"/>
            <w:shd w:val="clear" w:color="auto" w:fill="auto"/>
          </w:tcPr>
          <w:p>
            <w:pPr>
              <w:jc w:val="both"/>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Facility Layout &amp; Process Flows</w:t>
            </w:r>
          </w:p>
          <w:p>
            <w:pPr>
              <w:jc w:val="both"/>
              <w:rPr>
                <w:rFonts w:ascii="Times New Roman" w:hAnsi="Times New Roman" w:eastAsia="Times New Roman" w:cs="Times New Roman"/>
                <w:b/>
                <w:sz w:val="20"/>
                <w:szCs w:val="20"/>
                <w:u w:val="single"/>
              </w:rPr>
            </w:pPr>
            <w:r>
              <w:rPr>
                <w:rFonts w:ascii="Times New Roman" w:hAnsi="Times New Roman" w:eastAsia="Times New Roman" w:cs="Times New Roman"/>
                <w:sz w:val="20"/>
                <w:szCs w:val="20"/>
              </w:rPr>
              <w:t>Servicescapes, Facility Design, Facility Layout, Process Analysis</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Video on service layout by Prentice Hall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p>
        </w:tc>
        <w:tc>
          <w:tcPr>
            <w:tcW w:w="6412" w:type="dxa"/>
            <w:shd w:val="clear" w:color="auto" w:fill="auto"/>
          </w:tcPr>
          <w:p>
            <w:pPr>
              <w:jc w:val="both"/>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Class test</w:t>
            </w:r>
          </w:p>
        </w:tc>
        <w:tc>
          <w:tcPr>
            <w:tcW w:w="1418" w:type="dxa"/>
            <w:shd w:val="clear" w:color="auto" w:fill="auto"/>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18, 19</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Process Improvement</w:t>
            </w:r>
          </w:p>
          <w:p>
            <w:pPr>
              <w:rPr>
                <w:rFonts w:ascii="Times New Roman" w:hAnsi="Times New Roman" w:eastAsia="Times New Roman" w:cs="Times New Roman"/>
                <w:b/>
                <w:sz w:val="20"/>
                <w:szCs w:val="20"/>
                <w:u w:val="single"/>
              </w:rPr>
            </w:pPr>
            <w:r>
              <w:rPr>
                <w:rFonts w:ascii="Times New Roman" w:hAnsi="Times New Roman" w:eastAsia="Times New Roman" w:cs="Times New Roman"/>
                <w:sz w:val="20"/>
                <w:szCs w:val="20"/>
              </w:rPr>
              <w:t>Quality and Productivity Improvement Process, Quality tools, Benchmarking, Improvement Programs</w:t>
            </w:r>
          </w:p>
        </w:tc>
        <w:tc>
          <w:tcPr>
            <w:tcW w:w="1418" w:type="dxa"/>
            <w:shd w:val="clear" w:color="auto" w:fill="auto"/>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20, 21</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Service Encounter</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Service Encounter Triad, Contact personnel, Customer</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Case Study: Relationship between Employee Satisfaction, Customer Satisfaction and Market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22, 23</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Managing Capacity &amp; Demand</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Generic strategies of level capacity or chase demand, Strategies for managing demand, Strategies for managing capacity, Yield Management</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Case Study: Differential Pricing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24, 25</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 xml:space="preserve">Managing Waiting Lines </w:t>
            </w:r>
          </w:p>
          <w:p>
            <w:pPr>
              <w:rPr>
                <w:rFonts w:ascii="Times New Roman" w:hAnsi="Times New Roman" w:eastAsia="Times New Roman" w:cs="Times New Roman"/>
                <w:sz w:val="20"/>
                <w:szCs w:val="20"/>
              </w:rPr>
            </w:pPr>
            <w:r>
              <w:rPr>
                <w:rFonts w:ascii="Times New Roman" w:hAnsi="Times New Roman" w:eastAsia="Times New Roman" w:cs="Times New Roman"/>
                <w:sz w:val="20"/>
                <w:szCs w:val="20"/>
              </w:rPr>
              <w:t>Queuing System, The psychology of waiting, Principles of waiting line, Essential features of queuing systems</w:t>
            </w:r>
          </w:p>
        </w:tc>
        <w:tc>
          <w:tcPr>
            <w:tcW w:w="1418" w:type="dxa"/>
            <w:shd w:val="clear" w:color="auto" w:fill="auto"/>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26, 27</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 xml:space="preserve">Inventory Management in Services </w:t>
            </w:r>
          </w:p>
          <w:p>
            <w:pPr>
              <w:pStyle w:val="5"/>
              <w:widowControl w:val="0"/>
              <w:ind w:left="0"/>
              <w:jc w:val="both"/>
            </w:pPr>
            <w:r>
              <w:rPr>
                <w:rFonts w:eastAsia="Nimbus Sans L"/>
              </w:rPr>
              <w:t xml:space="preserve">Services vs Manufacturing Inventory, Product Substitution and Demand Variance, Practical Methods to reduce Stock outs, Shrinkage and Inventory Inaccuracy </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Prentice Hall Video on Inventory and queues in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28, 29</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Operations in Various Service Sectors</w:t>
            </w:r>
          </w:p>
          <w:p>
            <w:pPr>
              <w:rPr>
                <w:rFonts w:ascii="Times New Roman" w:hAnsi="Times New Roman" w:eastAsia="Times New Roman" w:cs="Times New Roman"/>
                <w:b/>
                <w:sz w:val="20"/>
                <w:szCs w:val="20"/>
                <w:u w:val="single"/>
              </w:rPr>
            </w:pPr>
            <w:r>
              <w:rPr>
                <w:rFonts w:ascii="Times New Roman" w:hAnsi="Times New Roman" w:eastAsia="Times New Roman" w:cs="Times New Roman"/>
                <w:sz w:val="20"/>
                <w:szCs w:val="20"/>
              </w:rPr>
              <w:t>Financial Services Companies, Hospitality, Hospitals, Information Technology</w:t>
            </w:r>
          </w:p>
        </w:tc>
        <w:tc>
          <w:tcPr>
            <w:tcW w:w="1418"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Video of Services in various sectors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6412"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Emerging trends in Services</w:t>
            </w:r>
          </w:p>
        </w:tc>
        <w:tc>
          <w:tcPr>
            <w:tcW w:w="1418" w:type="dxa"/>
            <w:shd w:val="clear" w:color="auto" w:fill="auto"/>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31, 32</w:t>
            </w: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Presentation</w:t>
            </w:r>
          </w:p>
        </w:tc>
        <w:tc>
          <w:tcPr>
            <w:tcW w:w="1418" w:type="dxa"/>
            <w:shd w:val="clear" w:color="auto" w:fill="auto"/>
          </w:tcPr>
          <w:p>
            <w:pPr>
              <w:rPr>
                <w:rFonts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p>
        </w:tc>
        <w:tc>
          <w:tcPr>
            <w:tcW w:w="6412" w:type="dxa"/>
            <w:shd w:val="clear" w:color="auto" w:fill="auto"/>
          </w:tcPr>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Class Test</w:t>
            </w:r>
          </w:p>
        </w:tc>
        <w:tc>
          <w:tcPr>
            <w:tcW w:w="1418" w:type="dxa"/>
            <w:shd w:val="clear" w:color="auto" w:fill="auto"/>
          </w:tcPr>
          <w:p>
            <w:pPr>
              <w:rPr>
                <w:rFonts w:ascii="Times New Roman" w:hAnsi="Times New Roman" w:eastAsia="Times New Roman" w:cs="Times New Roman"/>
                <w:b/>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shd w:val="clear" w:color="auto" w:fill="auto"/>
          </w:tcPr>
          <w:p>
            <w:pPr>
              <w:rPr>
                <w:rFonts w:ascii="Times New Roman" w:hAnsi="Times New Roman" w:eastAsia="Times New Roman" w:cs="Times New Roman"/>
                <w:sz w:val="20"/>
                <w:szCs w:val="20"/>
              </w:rPr>
            </w:pPr>
          </w:p>
        </w:tc>
        <w:tc>
          <w:tcPr>
            <w:tcW w:w="6412" w:type="dxa"/>
            <w:shd w:val="clear" w:color="auto" w:fill="auto"/>
          </w:tcPr>
          <w:p>
            <w:pPr>
              <w:rPr>
                <w:rFonts w:ascii="Times New Roman" w:hAnsi="Times New Roman" w:eastAsia="Times New Roman" w:cs="Times New Roman"/>
                <w:b/>
                <w:sz w:val="20"/>
                <w:szCs w:val="20"/>
                <w:u w:val="single"/>
              </w:rPr>
            </w:pPr>
          </w:p>
        </w:tc>
        <w:tc>
          <w:tcPr>
            <w:tcW w:w="1418" w:type="dxa"/>
            <w:shd w:val="clear" w:color="auto" w:fill="auto"/>
          </w:tcPr>
          <w:p>
            <w:pPr>
              <w:rPr>
                <w:rFonts w:ascii="Times New Roman" w:hAnsi="Times New Roman" w:eastAsia="Times New Roman" w:cs="Times New Roman"/>
                <w:b/>
                <w:sz w:val="20"/>
                <w:szCs w:val="20"/>
                <w:u w:val="single"/>
              </w:rPr>
            </w:pPr>
          </w:p>
        </w:tc>
      </w:tr>
    </w:tbl>
    <w:p>
      <w:pPr>
        <w:jc w:val="center"/>
        <w:rPr>
          <w:rFonts w:ascii="Times New Roman" w:hAnsi="Times New Roman" w:eastAsia="Times New Roman" w:cs="Times New Roman"/>
          <w:b/>
          <w:sz w:val="20"/>
          <w:szCs w:val="20"/>
          <w:u w:val="single"/>
        </w:rPr>
      </w:pPr>
    </w:p>
    <w:p>
      <w:pPr>
        <w:jc w:val="center"/>
        <w:rPr>
          <w:rFonts w:ascii="Times New Roman" w:hAnsi="Times New Roman" w:eastAsia="Times New Roman" w:cs="Times New Roman"/>
          <w:b/>
          <w:sz w:val="20"/>
          <w:szCs w:val="20"/>
          <w:u w:val="single"/>
        </w:rPr>
      </w:pPr>
    </w:p>
    <w:tbl>
      <w:tblPr>
        <w:tblStyle w:val="4"/>
        <w:tblW w:w="3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5" w:type="dxa"/>
            <w:shd w:val="clear" w:color="auto" w:fill="auto"/>
            <w:tcMar>
              <w:left w:w="108" w:type="dxa"/>
            </w:tcMar>
          </w:tcPr>
          <w:p>
            <w:pPr>
              <w:widowControl/>
              <w:suppressAutoHyphens w:val="0"/>
              <w:rPr>
                <w:rFonts w:ascii="Times New Roman" w:hAnsi="Times New Roman" w:eastAsia="Calibri" w:cs="Times New Roman"/>
                <w:b/>
                <w:kern w:val="0"/>
                <w:sz w:val="22"/>
                <w:szCs w:val="22"/>
                <w:lang w:val="en-IN" w:eastAsia="en-US" w:bidi="ar-SA"/>
              </w:rPr>
            </w:pPr>
            <w:bookmarkStart w:id="0" w:name="_Hlk12622423"/>
            <w:r>
              <w:rPr>
                <w:rFonts w:ascii="Times New Roman" w:hAnsi="Times New Roman" w:eastAsia="Calibri" w:cs="Times New Roman"/>
                <w:b/>
                <w:kern w:val="0"/>
                <w:sz w:val="22"/>
                <w:szCs w:val="22"/>
                <w:lang w:val="en-IN" w:eastAsia="en-US" w:bidi="ar-SA"/>
              </w:rPr>
              <w:t>Pedagogy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5" w:type="dxa"/>
            <w:tcBorders>
              <w:bottom w:val="nil"/>
            </w:tcBorders>
            <w:shd w:val="clear" w:color="auto" w:fill="auto"/>
            <w:tcMar>
              <w:left w:w="108" w:type="dxa"/>
            </w:tcMar>
          </w:tcPr>
          <w:p>
            <w:pPr>
              <w:widowControl/>
              <w:suppressAutoHyphens w:val="0"/>
              <w:rPr>
                <w:rFonts w:ascii="Times New Roman" w:hAnsi="Times New Roman" w:eastAsia="Calibri" w:cs="Times New Roman"/>
                <w:kern w:val="0"/>
                <w:sz w:val="22"/>
                <w:szCs w:val="22"/>
                <w:lang w:val="en-IN" w:eastAsia="en-US" w:bidi="ar-SA"/>
              </w:rPr>
            </w:pPr>
            <w:r>
              <w:rPr>
                <w:rFonts w:ascii="Times New Roman" w:hAnsi="Times New Roman" w:eastAsia="Calibri" w:cs="Times New Roman"/>
                <w:kern w:val="0"/>
                <w:sz w:val="22"/>
                <w:szCs w:val="22"/>
                <w:lang w:val="en-IN" w:eastAsia="en-US" w:bidi="ar-SA"/>
              </w:rPr>
              <w:t>1. Lecture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5" w:type="dxa"/>
            <w:tcBorders>
              <w:top w:val="nil"/>
              <w:bottom w:val="nil"/>
            </w:tcBorders>
            <w:shd w:val="clear" w:color="auto" w:fill="auto"/>
            <w:tcMar>
              <w:left w:w="108" w:type="dxa"/>
            </w:tcMar>
          </w:tcPr>
          <w:p>
            <w:pPr>
              <w:widowControl/>
              <w:suppressAutoHyphens w:val="0"/>
              <w:rPr>
                <w:rFonts w:ascii="Times New Roman" w:hAnsi="Times New Roman" w:eastAsia="Calibri" w:cs="Times New Roman"/>
                <w:kern w:val="0"/>
                <w:sz w:val="22"/>
                <w:szCs w:val="22"/>
                <w:lang w:val="en-IN" w:eastAsia="en-US" w:bidi="ar-SA"/>
              </w:rPr>
            </w:pPr>
            <w:r>
              <w:rPr>
                <w:rFonts w:ascii="Times New Roman" w:hAnsi="Times New Roman" w:eastAsia="Calibri" w:cs="Times New Roman"/>
                <w:kern w:val="0"/>
                <w:sz w:val="22"/>
                <w:szCs w:val="22"/>
                <w:lang w:val="en-IN" w:eastAsia="en-US" w:bidi="ar-SA"/>
              </w:rPr>
              <w:t>2. Case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5" w:type="dxa"/>
            <w:tcBorders>
              <w:top w:val="nil"/>
              <w:bottom w:val="nil"/>
            </w:tcBorders>
            <w:shd w:val="clear" w:color="auto" w:fill="auto"/>
            <w:tcMar>
              <w:left w:w="108" w:type="dxa"/>
            </w:tcMar>
          </w:tcPr>
          <w:p>
            <w:pPr>
              <w:widowControl/>
              <w:suppressAutoHyphens w:val="0"/>
              <w:rPr>
                <w:rFonts w:ascii="Times New Roman" w:hAnsi="Times New Roman" w:eastAsia="Calibri" w:cs="Times New Roman"/>
                <w:kern w:val="0"/>
                <w:sz w:val="22"/>
                <w:szCs w:val="22"/>
                <w:lang w:val="en-IN" w:eastAsia="en-US" w:bidi="ar-SA"/>
              </w:rPr>
            </w:pPr>
            <w:r>
              <w:rPr>
                <w:rFonts w:ascii="Times New Roman" w:hAnsi="Times New Roman" w:eastAsia="Calibri" w:cs="Times New Roman"/>
                <w:kern w:val="0"/>
                <w:sz w:val="22"/>
                <w:szCs w:val="22"/>
                <w:lang w:val="en-IN" w:eastAsia="en-US" w:bidi="ar-SA"/>
              </w:rPr>
              <w:t>3. News/ Article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5" w:type="dxa"/>
            <w:tcBorders>
              <w:top w:val="nil"/>
              <w:bottom w:val="nil"/>
            </w:tcBorders>
            <w:shd w:val="clear" w:color="auto" w:fill="auto"/>
            <w:tcMar>
              <w:left w:w="108" w:type="dxa"/>
            </w:tcMar>
          </w:tcPr>
          <w:p>
            <w:pPr>
              <w:widowControl/>
              <w:suppressAutoHyphens w:val="0"/>
              <w:rPr>
                <w:rFonts w:ascii="Times New Roman" w:hAnsi="Times New Roman" w:eastAsia="Calibri" w:cs="Times New Roman"/>
                <w:kern w:val="0"/>
                <w:sz w:val="22"/>
                <w:szCs w:val="22"/>
                <w:lang w:val="en-IN" w:eastAsia="en-US" w:bidi="ar-SA"/>
              </w:rPr>
            </w:pPr>
            <w:r>
              <w:rPr>
                <w:rFonts w:ascii="Times New Roman" w:hAnsi="Times New Roman" w:eastAsia="Calibri" w:cs="Times New Roman"/>
                <w:kern w:val="0"/>
                <w:sz w:val="22"/>
                <w:szCs w:val="22"/>
                <w:lang w:val="en-IN" w:eastAsia="en-US" w:bidi="ar-SA"/>
              </w:rPr>
              <w:t>4. Activity/ Exercise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5" w:type="dxa"/>
            <w:tcBorders>
              <w:top w:val="nil"/>
            </w:tcBorders>
            <w:shd w:val="clear" w:color="auto" w:fill="auto"/>
            <w:tcMar>
              <w:left w:w="108" w:type="dxa"/>
            </w:tcMar>
          </w:tcPr>
          <w:p>
            <w:pPr>
              <w:widowControl/>
              <w:suppressAutoHyphens w:val="0"/>
              <w:rPr>
                <w:rFonts w:ascii="Times New Roman" w:hAnsi="Times New Roman" w:eastAsia="Calibri" w:cs="Times New Roman"/>
                <w:kern w:val="0"/>
                <w:sz w:val="22"/>
                <w:szCs w:val="22"/>
                <w:lang w:val="en-IN" w:eastAsia="en-US" w:bidi="ar-SA"/>
              </w:rPr>
            </w:pPr>
            <w:r>
              <w:rPr>
                <w:rFonts w:ascii="Times New Roman" w:hAnsi="Times New Roman" w:eastAsia="Calibri" w:cs="Times New Roman"/>
                <w:kern w:val="0"/>
                <w:sz w:val="22"/>
                <w:szCs w:val="22"/>
                <w:lang w:val="en-IN" w:eastAsia="en-US" w:bidi="ar-SA"/>
              </w:rPr>
              <w:t>5. Videos</w:t>
            </w:r>
          </w:p>
        </w:tc>
      </w:tr>
      <w:bookmarkEnd w:id="0"/>
    </w:tbl>
    <w:p>
      <w:pPr>
        <w:rPr>
          <w:rFonts w:ascii="Times New Roman" w:hAnsi="Times New Roman" w:eastAsia="Times New Roman" w:cs="Times New Roman"/>
          <w:b/>
          <w:sz w:val="20"/>
          <w:szCs w:val="20"/>
          <w:u w:val="single"/>
        </w:rPr>
      </w:pPr>
    </w:p>
    <w:p>
      <w:pPr>
        <w:rPr>
          <w:rFonts w:ascii="Times New Roman" w:hAnsi="Times New Roman" w:eastAsia="Times New Roman" w:cs="Times New Roman"/>
          <w:b/>
          <w:sz w:val="20"/>
          <w:szCs w:val="20"/>
          <w:u w:val="single"/>
        </w:rPr>
      </w:pPr>
    </w:p>
    <w:p>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Evaluation:</w:t>
      </w:r>
    </w:p>
    <w:p>
      <w:pPr>
        <w:jc w:val="center"/>
        <w:rPr>
          <w:rFonts w:ascii="Times New Roman" w:hAnsi="Times New Roman" w:eastAsia="Times New Roman" w:cs="Times New Roman"/>
          <w:b/>
          <w:sz w:val="20"/>
          <w:szCs w:val="20"/>
          <w:u w:val="single"/>
        </w:rPr>
      </w:pPr>
    </w:p>
    <w:tbl>
      <w:tblPr>
        <w:tblStyle w:val="4"/>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auto"/>
          </w:tcPr>
          <w:p>
            <w:pPr>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 xml:space="preserve">Internal Assessment </w:t>
            </w:r>
          </w:p>
        </w:tc>
        <w:tc>
          <w:tcPr>
            <w:tcW w:w="1559"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r>
              <w:rPr>
                <w:rFonts w:ascii="Times New Roman" w:hAnsi="Times New Roman" w:eastAsia="DejaVu Sans" w:cs="Times New Roman"/>
                <w:b/>
                <w:kern w:val="2"/>
                <w:sz w:val="20"/>
                <w:szCs w:val="20"/>
                <w:lang w:val="en-IN" w:eastAsia="en-IN" w:bidi="ar-SA"/>
              </w:rPr>
              <w:t>40 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r>
              <w:rPr>
                <w:rFonts w:ascii="Times New Roman" w:hAnsi="Times New Roman" w:eastAsia="DejaVu Sans" w:cs="Times New Roman"/>
                <w:b/>
                <w:kern w:val="2"/>
                <w:sz w:val="20"/>
                <w:szCs w:val="20"/>
                <w:lang w:val="en-IN" w:eastAsia="en-IN" w:bidi="ar-SA"/>
              </w:rPr>
              <w:t>External Assessment / End Term Exam</w:t>
            </w:r>
          </w:p>
        </w:tc>
        <w:tc>
          <w:tcPr>
            <w:tcW w:w="1559"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r>
              <w:rPr>
                <w:rFonts w:ascii="Times New Roman" w:hAnsi="Times New Roman" w:eastAsia="DejaVu Sans" w:cs="Times New Roman"/>
                <w:b/>
                <w:kern w:val="2"/>
                <w:sz w:val="20"/>
                <w:szCs w:val="20"/>
                <w:lang w:val="en-IN" w:eastAsia="en-IN" w:bidi="ar-SA"/>
              </w:rPr>
              <w:t>60 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p>
        </w:tc>
        <w:tc>
          <w:tcPr>
            <w:tcW w:w="1559"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936" w:type="dxa"/>
            <w:shd w:val="clear" w:color="auto" w:fill="auto"/>
          </w:tcPr>
          <w:p>
            <w:pPr>
              <w:rPr>
                <w:rFonts w:ascii="Times New Roman" w:hAnsi="Times New Roman" w:eastAsia="DejaVu Sans" w:cs="Times New Roman"/>
                <w:b/>
                <w:i/>
                <w:kern w:val="2"/>
                <w:sz w:val="20"/>
                <w:szCs w:val="20"/>
                <w:lang w:val="en-IN" w:eastAsia="en-IN" w:bidi="ar-SA"/>
              </w:rPr>
            </w:pPr>
            <w:r>
              <w:rPr>
                <w:rFonts w:ascii="Times New Roman" w:hAnsi="Times New Roman" w:eastAsia="DejaVu Sans" w:cs="Times New Roman"/>
                <w:b/>
                <w:i/>
                <w:kern w:val="2"/>
                <w:sz w:val="20"/>
                <w:szCs w:val="20"/>
                <w:lang w:val="en-IN" w:eastAsia="en-IN" w:bidi="ar-SA"/>
              </w:rPr>
              <w:t>Internal Assessment:</w:t>
            </w:r>
          </w:p>
        </w:tc>
        <w:tc>
          <w:tcPr>
            <w:tcW w:w="1559"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auto"/>
          </w:tcPr>
          <w:p>
            <w:pPr>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Presentation / Assignment</w:t>
            </w:r>
          </w:p>
        </w:tc>
        <w:tc>
          <w:tcPr>
            <w:tcW w:w="1559"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r>
              <w:rPr>
                <w:rFonts w:ascii="Times New Roman" w:hAnsi="Times New Roman" w:eastAsia="DejaVu Sans" w:cs="Times New Roman"/>
                <w:b/>
                <w:kern w:val="2"/>
                <w:sz w:val="20"/>
                <w:szCs w:val="20"/>
                <w:lang w:val="en-IN" w:eastAsia="en-IN" w:bidi="ar-SA"/>
              </w:rPr>
              <w:t>10 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auto"/>
          </w:tcPr>
          <w:p>
            <w:pPr>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Class Test</w:t>
            </w:r>
          </w:p>
        </w:tc>
        <w:tc>
          <w:tcPr>
            <w:tcW w:w="1559" w:type="dxa"/>
            <w:shd w:val="clear" w:color="auto" w:fill="auto"/>
          </w:tcPr>
          <w:p>
            <w:pPr>
              <w:spacing w:before="100" w:beforeAutospacing="1"/>
              <w:rPr>
                <w:rFonts w:ascii="Times New Roman" w:hAnsi="Times New Roman" w:eastAsia="DejaVu Sans" w:cs="Times New Roman"/>
                <w:b/>
                <w:bCs/>
                <w:kern w:val="2"/>
                <w:sz w:val="20"/>
                <w:szCs w:val="20"/>
                <w:lang w:val="en-IN" w:eastAsia="en-IN" w:bidi="ar-SA"/>
              </w:rPr>
            </w:pPr>
            <w:r>
              <w:rPr>
                <w:rFonts w:ascii="Times New Roman" w:hAnsi="Times New Roman" w:eastAsia="DejaVu Sans" w:cs="Times New Roman"/>
                <w:b/>
                <w:kern w:val="2"/>
                <w:sz w:val="20"/>
                <w:szCs w:val="20"/>
                <w:lang w:val="en-IN" w:eastAsia="en-IN" w:bidi="ar-SA"/>
              </w:rPr>
              <w:t>10 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auto"/>
          </w:tcPr>
          <w:p>
            <w:pPr>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Attendance</w:t>
            </w:r>
          </w:p>
        </w:tc>
        <w:tc>
          <w:tcPr>
            <w:tcW w:w="1559" w:type="dxa"/>
            <w:shd w:val="clear" w:color="auto" w:fill="auto"/>
          </w:tcPr>
          <w:p>
            <w:pPr>
              <w:spacing w:before="100" w:beforeAutospacing="1"/>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10 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936" w:type="dxa"/>
            <w:shd w:val="clear" w:color="auto" w:fill="auto"/>
          </w:tcPr>
          <w:p>
            <w:pPr>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Class Participation</w:t>
            </w:r>
          </w:p>
        </w:tc>
        <w:tc>
          <w:tcPr>
            <w:tcW w:w="1559" w:type="dxa"/>
            <w:shd w:val="clear" w:color="auto" w:fill="auto"/>
          </w:tcPr>
          <w:p>
            <w:pPr>
              <w:spacing w:before="100" w:beforeAutospacing="1"/>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10 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shd w:val="clear" w:color="auto" w:fill="auto"/>
          </w:tcPr>
          <w:p>
            <w:pPr>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 xml:space="preserve">Total </w:t>
            </w:r>
          </w:p>
        </w:tc>
        <w:tc>
          <w:tcPr>
            <w:tcW w:w="1559" w:type="dxa"/>
            <w:shd w:val="clear" w:color="auto" w:fill="auto"/>
          </w:tcPr>
          <w:p>
            <w:pPr>
              <w:spacing w:before="100" w:beforeAutospacing="1"/>
              <w:rPr>
                <w:rFonts w:ascii="Times New Roman" w:hAnsi="Times New Roman" w:eastAsia="DejaVu Sans" w:cs="Times New Roman"/>
                <w:b/>
                <w:kern w:val="2"/>
                <w:sz w:val="20"/>
                <w:szCs w:val="20"/>
                <w:lang w:val="en-IN" w:eastAsia="en-IN" w:bidi="ar-SA"/>
              </w:rPr>
            </w:pPr>
            <w:r>
              <w:rPr>
                <w:rFonts w:ascii="Times New Roman" w:hAnsi="Times New Roman" w:eastAsia="DejaVu Sans" w:cs="Times New Roman"/>
                <w:b/>
                <w:kern w:val="2"/>
                <w:sz w:val="20"/>
                <w:szCs w:val="20"/>
                <w:lang w:val="en-IN" w:eastAsia="en-IN" w:bidi="ar-SA"/>
              </w:rPr>
              <w:t>40 Marks</w:t>
            </w:r>
          </w:p>
        </w:tc>
      </w:tr>
    </w:tbl>
    <w:p>
      <w:pPr>
        <w:jc w:val="center"/>
        <w:rPr>
          <w:rFonts w:ascii="Times New Roman" w:hAnsi="Times New Roman" w:eastAsia="Times New Roman" w:cs="Times New Roman"/>
          <w:sz w:val="20"/>
          <w:szCs w:val="20"/>
        </w:rPr>
      </w:pPr>
    </w:p>
    <w:p>
      <w:pPr>
        <w:jc w:val="both"/>
        <w:rPr>
          <w:rFonts w:ascii="Times New Roman" w:hAnsi="Times New Roman" w:cs="Times New Roman"/>
          <w:b/>
          <w:bCs/>
          <w:sz w:val="20"/>
          <w:szCs w:val="20"/>
          <w:u w:val="single"/>
        </w:rPr>
      </w:pPr>
    </w:p>
    <w:p>
      <w:pPr>
        <w:jc w:val="both"/>
        <w:rPr>
          <w:rFonts w:ascii="Times New Roman" w:hAnsi="Times New Roman" w:cs="Times New Roman"/>
          <w:b/>
          <w:bCs/>
          <w:sz w:val="20"/>
          <w:szCs w:val="20"/>
          <w:u w:val="single"/>
        </w:rPr>
      </w:pPr>
    </w:p>
    <w:p>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Text Book:</w:t>
      </w:r>
    </w:p>
    <w:p>
      <w:pPr>
        <w:numPr>
          <w:ilvl w:val="0"/>
          <w:numId w:val="2"/>
        </w:numPr>
        <w:rPr>
          <w:rFonts w:ascii="Times New Roman" w:hAnsi="Times New Roman" w:cs="Times New Roman"/>
          <w:sz w:val="20"/>
          <w:szCs w:val="20"/>
        </w:rPr>
      </w:pPr>
      <w:r>
        <w:rPr>
          <w:rFonts w:ascii="Times New Roman" w:hAnsi="Times New Roman" w:cs="Times New Roman"/>
          <w:bCs/>
          <w:sz w:val="20"/>
          <w:szCs w:val="20"/>
        </w:rPr>
        <w:t xml:space="preserve">Service Management: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 xml:space="preserve">James A. Fitzsimmons, Mona J. Fitzsimmons, </w:t>
      </w:r>
      <w:r>
        <w:rPr>
          <w:rFonts w:ascii="Times New Roman" w:hAnsi="Times New Roman" w:cs="Times New Roman"/>
          <w:sz w:val="20"/>
          <w:szCs w:val="20"/>
        </w:rPr>
        <w:t>Operations, Strategy, Information Technology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McGraw Hill, 7th Edition, 2014, Reprint 2016</w:t>
      </w:r>
    </w:p>
    <w:p>
      <w:pPr>
        <w:ind w:left="360"/>
        <w:jc w:val="both"/>
        <w:rPr>
          <w:rFonts w:ascii="Times New Roman" w:hAnsi="Times New Roman" w:cs="Times New Roman"/>
          <w:sz w:val="20"/>
          <w:szCs w:val="20"/>
        </w:rPr>
      </w:pPr>
    </w:p>
    <w:p>
      <w:pPr>
        <w:ind w:left="360"/>
        <w:jc w:val="both"/>
        <w:rPr>
          <w:rFonts w:ascii="Times New Roman" w:hAnsi="Times New Roman" w:cs="Times New Roman"/>
          <w:sz w:val="20"/>
          <w:szCs w:val="20"/>
        </w:rPr>
      </w:pPr>
    </w:p>
    <w:p>
      <w:pPr>
        <w:jc w:val="both"/>
        <w:rPr>
          <w:rFonts w:ascii="Times New Roman" w:hAnsi="Times New Roman" w:eastAsia="Nimbus Sans L" w:cs="Times New Roman"/>
          <w:sz w:val="20"/>
          <w:szCs w:val="20"/>
          <w:u w:val="single"/>
        </w:rPr>
      </w:pPr>
      <w:r>
        <w:rPr>
          <w:rFonts w:ascii="Times New Roman" w:hAnsi="Times New Roman" w:eastAsia="Nimbus Sans L" w:cs="Times New Roman"/>
          <w:b/>
          <w:bCs/>
          <w:sz w:val="20"/>
          <w:szCs w:val="20"/>
          <w:u w:val="single"/>
        </w:rPr>
        <w:t>Reference Book:</w:t>
      </w:r>
    </w:p>
    <w:p>
      <w:pPr>
        <w:jc w:val="both"/>
        <w:rPr>
          <w:rFonts w:ascii="Times New Roman" w:hAnsi="Times New Roman" w:eastAsia="Nimbus Sans L" w:cs="Times New Roman"/>
          <w:sz w:val="20"/>
          <w:szCs w:val="20"/>
          <w:u w:val="single"/>
        </w:rPr>
      </w:pPr>
    </w:p>
    <w:p>
      <w:pPr>
        <w:ind w:left="4965" w:hanging="4965"/>
        <w:jc w:val="both"/>
        <w:rPr>
          <w:rFonts w:ascii="Times New Roman" w:hAnsi="Times New Roman" w:eastAsia="Nimbus Sans L" w:cs="Times New Roman"/>
          <w:sz w:val="20"/>
          <w:szCs w:val="20"/>
        </w:rPr>
      </w:pPr>
      <w:r>
        <w:rPr>
          <w:rFonts w:ascii="Times New Roman" w:hAnsi="Times New Roman" w:eastAsia="Nimbus Sans L" w:cs="Times New Roman"/>
          <w:sz w:val="20"/>
          <w:szCs w:val="20"/>
        </w:rPr>
        <w:t xml:space="preserve">1)Successful Service Operations Management </w:t>
      </w:r>
      <w:r>
        <w:rPr>
          <w:rFonts w:ascii="Times New Roman" w:hAnsi="Times New Roman" w:eastAsia="Nimbus Sans L" w:cs="Times New Roman"/>
          <w:sz w:val="20"/>
          <w:szCs w:val="20"/>
        </w:rPr>
        <w:tab/>
      </w:r>
      <w:r>
        <w:rPr>
          <w:rFonts w:ascii="Times New Roman" w:hAnsi="Times New Roman" w:eastAsia="Nimbus Sans L" w:cs="Times New Roman"/>
          <w:sz w:val="20"/>
          <w:szCs w:val="20"/>
        </w:rPr>
        <w:t xml:space="preserve">- </w:t>
      </w:r>
      <w:r>
        <w:rPr>
          <w:rFonts w:ascii="Times New Roman" w:hAnsi="Times New Roman" w:eastAsia="Nimbus Sans L" w:cs="Times New Roman"/>
          <w:sz w:val="20"/>
          <w:szCs w:val="20"/>
        </w:rPr>
        <w:tab/>
      </w:r>
      <w:r>
        <w:rPr>
          <w:rFonts w:ascii="Times New Roman" w:hAnsi="Times New Roman" w:eastAsia="Nimbus Sans L" w:cs="Times New Roman"/>
          <w:sz w:val="20"/>
          <w:szCs w:val="20"/>
        </w:rPr>
        <w:t xml:space="preserve">Metters, Kathryn, Pullman, Walton,Thomson, 2nd Edition, </w:t>
      </w:r>
      <w:r>
        <w:rPr>
          <w:rFonts w:ascii="Times New Roman" w:hAnsi="Times New Roman" w:eastAsia="Nimbus Sans L" w:cs="Times New Roman"/>
          <w:sz w:val="20"/>
          <w:szCs w:val="20"/>
        </w:rPr>
        <w:tab/>
      </w:r>
      <w:r>
        <w:rPr>
          <w:rFonts w:ascii="Times New Roman" w:hAnsi="Times New Roman" w:eastAsia="Nimbus Sans L" w:cs="Times New Roman"/>
          <w:sz w:val="20"/>
          <w:szCs w:val="20"/>
        </w:rPr>
        <w:t>2008, Reprint 2017.</w:t>
      </w:r>
    </w:p>
    <w:p>
      <w:pPr>
        <w:ind w:left="4963" w:hanging="496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Service Operations Management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Robert Johnston &amp; Graham Clark, Michael Shulver, Pearson, 4</w:t>
      </w:r>
      <w:r>
        <w:rPr>
          <w:rFonts w:ascii="Times New Roman" w:hAnsi="Times New Roman" w:eastAsia="Times New Roman" w:cs="Times New Roman"/>
          <w:sz w:val="20"/>
          <w:szCs w:val="20"/>
          <w:vertAlign w:val="superscript"/>
        </w:rPr>
        <w:t>th</w:t>
      </w:r>
      <w:r>
        <w:rPr>
          <w:rFonts w:ascii="Times New Roman" w:hAnsi="Times New Roman" w:eastAsia="Times New Roman" w:cs="Times New Roman"/>
          <w:sz w:val="20"/>
          <w:szCs w:val="20"/>
        </w:rPr>
        <w:t xml:space="preserve">  Edition, 2012, Reprint 2018 </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 Services Operations Management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Vasanti Venugopal, Raghu V. N., Himalaya Publishing </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House,  2008</w:t>
      </w:r>
    </w:p>
    <w:p>
      <w:pPr>
        <w:ind w:left="4963" w:hanging="4958"/>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 Service Management and Operations</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 xml:space="preserve">Cengiz Haksever, Barry Render, Roberta S. Russell, Robert G. Murdick, Pearson, second Edition, 2000, Reprint 2005 </w:t>
      </w:r>
    </w:p>
    <w:p>
      <w:pPr>
        <w:ind w:left="4965" w:hanging="4965"/>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 Services - Marketing, Operations, and Management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w:t>
      </w:r>
      <w:r>
        <w:rPr>
          <w:rFonts w:ascii="Times New Roman" w:hAnsi="Times New Roman" w:eastAsia="Times New Roman" w:cs="Times New Roman"/>
          <w:sz w:val="20"/>
          <w:szCs w:val="20"/>
        </w:rPr>
        <w:tab/>
      </w:r>
      <w:r>
        <w:rPr>
          <w:rFonts w:ascii="Times New Roman" w:hAnsi="Times New Roman" w:eastAsia="Times New Roman" w:cs="Times New Roman"/>
          <w:sz w:val="20"/>
          <w:szCs w:val="20"/>
        </w:rPr>
        <w:t>Vinnie Jauhari, Kirti Dutta, Oxford, 1</w:t>
      </w:r>
      <w:r>
        <w:rPr>
          <w:rFonts w:ascii="Times New Roman" w:hAnsi="Times New Roman" w:eastAsia="Times New Roman" w:cs="Times New Roman"/>
          <w:sz w:val="20"/>
          <w:szCs w:val="20"/>
          <w:vertAlign w:val="superscript"/>
        </w:rPr>
        <w:t>st</w:t>
      </w:r>
      <w:r>
        <w:rPr>
          <w:rFonts w:ascii="Times New Roman" w:hAnsi="Times New Roman" w:eastAsia="Times New Roman" w:cs="Times New Roman"/>
          <w:sz w:val="20"/>
          <w:szCs w:val="20"/>
        </w:rPr>
        <w:t xml:space="preserve"> Edition, 7</w:t>
      </w:r>
      <w:r>
        <w:rPr>
          <w:rFonts w:ascii="Times New Roman" w:hAnsi="Times New Roman" w:eastAsia="Times New Roman" w:cs="Times New Roman"/>
          <w:sz w:val="20"/>
          <w:szCs w:val="20"/>
          <w:vertAlign w:val="superscript"/>
        </w:rPr>
        <w:t>th</w:t>
      </w:r>
      <w:r>
        <w:rPr>
          <w:rFonts w:ascii="Times New Roman" w:hAnsi="Times New Roman" w:eastAsia="Times New Roman" w:cs="Times New Roman"/>
          <w:sz w:val="20"/>
          <w:szCs w:val="20"/>
        </w:rPr>
        <w:t xml:space="preserve"> Impression, 2014</w:t>
      </w:r>
    </w:p>
    <w:p>
      <w:pPr>
        <w:widowControl/>
        <w:spacing w:line="200" w:lineRule="atLeast"/>
        <w:jc w:val="both"/>
        <w:rPr>
          <w:rFonts w:ascii="Times New Roman" w:hAnsi="Times New Roman" w:cs="Times New Roman"/>
          <w:b/>
          <w:color w:val="000000"/>
          <w:sz w:val="20"/>
          <w:szCs w:val="20"/>
          <w:u w:val="single"/>
          <w:shd w:val="clear" w:color="auto" w:fill="FFFFFF"/>
        </w:rPr>
      </w:pPr>
    </w:p>
    <w:p>
      <w:pPr>
        <w:widowControl/>
        <w:spacing w:line="200" w:lineRule="atLeast"/>
        <w:jc w:val="both"/>
        <w:rPr>
          <w:rFonts w:ascii="Times New Roman" w:hAnsi="Times New Roman" w:cs="Times New Roman"/>
          <w:b/>
          <w:color w:val="000000"/>
          <w:sz w:val="20"/>
          <w:szCs w:val="20"/>
          <w:u w:val="single"/>
          <w:shd w:val="clear" w:color="auto" w:fill="FFFFFF"/>
        </w:rPr>
      </w:pPr>
    </w:p>
    <w:p>
      <w:pPr>
        <w:widowControl/>
        <w:spacing w:line="200" w:lineRule="atLeast"/>
        <w:jc w:val="both"/>
        <w:rPr>
          <w:rFonts w:ascii="Times New Roman" w:hAnsi="Times New Roman" w:cs="Times New Roman"/>
          <w:b/>
          <w:color w:val="000000"/>
          <w:sz w:val="20"/>
          <w:szCs w:val="20"/>
          <w:u w:val="single"/>
          <w:shd w:val="clear" w:color="auto" w:fill="FFFFFF"/>
        </w:rPr>
      </w:pPr>
    </w:p>
    <w:p>
      <w:pPr>
        <w:widowControl/>
        <w:spacing w:line="200" w:lineRule="atLeast"/>
        <w:jc w:val="both"/>
        <w:rPr>
          <w:rFonts w:ascii="Times New Roman" w:hAnsi="Times New Roman" w:cs="Times New Roman"/>
          <w:b/>
          <w:color w:val="000000"/>
          <w:sz w:val="20"/>
          <w:szCs w:val="20"/>
          <w:u w:val="single"/>
          <w:shd w:val="clear" w:color="auto" w:fill="FFFFFF"/>
        </w:rPr>
      </w:pPr>
      <w:r>
        <w:rPr>
          <w:rFonts w:ascii="Times New Roman" w:hAnsi="Times New Roman" w:cs="Times New Roman"/>
          <w:b/>
          <w:color w:val="000000"/>
          <w:sz w:val="20"/>
          <w:szCs w:val="20"/>
          <w:u w:val="single"/>
          <w:shd w:val="clear" w:color="auto" w:fill="FFFFFF"/>
        </w:rPr>
        <w:t xml:space="preserve">E-Book: </w:t>
      </w:r>
    </w:p>
    <w:p>
      <w:pPr>
        <w:widowControl/>
        <w:spacing w:line="200" w:lineRule="atLeast"/>
        <w:jc w:val="both"/>
        <w:rPr>
          <w:rFonts w:ascii="Times New Roman" w:hAnsi="Times New Roman" w:cs="Times New Roman"/>
          <w:b/>
          <w:color w:val="000000"/>
          <w:sz w:val="20"/>
          <w:szCs w:val="20"/>
          <w:shd w:val="clear" w:color="auto" w:fill="FFFFFF"/>
        </w:rPr>
      </w:pPr>
    </w:p>
    <w:p>
      <w:pPr>
        <w:widowControl/>
        <w:numPr>
          <w:ilvl w:val="0"/>
          <w:numId w:val="3"/>
        </w:numPr>
        <w:spacing w:line="200" w:lineRule="atLeast"/>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Services Operations Management </w:t>
      </w: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NPTEL</w:t>
      </w:r>
    </w:p>
    <w:p>
      <w:pPr>
        <w:widowControl/>
        <w:spacing w:line="200" w:lineRule="atLeast"/>
        <w:ind w:left="720"/>
        <w:jc w:val="both"/>
        <w:rPr>
          <w:rFonts w:ascii="Times New Roman" w:hAnsi="Times New Roman" w:cs="Times New Roman"/>
          <w:color w:val="000000"/>
          <w:sz w:val="20"/>
          <w:szCs w:val="20"/>
          <w:shd w:val="clear" w:color="auto" w:fill="FFFFFF"/>
        </w:rPr>
      </w:pPr>
    </w:p>
    <w:p>
      <w:pPr>
        <w:widowControl/>
        <w:spacing w:line="200" w:lineRule="atLeast"/>
        <w:ind w:firstLine="360"/>
        <w:jc w:val="both"/>
        <w:rPr>
          <w:rFonts w:ascii="Times New Roman" w:hAnsi="Times New Roman" w:cs="Times New Roman"/>
          <w:color w:val="2F5496"/>
          <w:sz w:val="20"/>
          <w:szCs w:val="20"/>
          <w:u w:val="single"/>
          <w:shd w:val="clear" w:color="auto" w:fill="FFFFFF"/>
        </w:rPr>
      </w:pPr>
      <w:r>
        <w:fldChar w:fldCharType="begin"/>
      </w:r>
      <w:r>
        <w:instrText xml:space="preserve"> HYPERLINK "http://nptel.ac.in/courses/110106046/2" </w:instrText>
      </w:r>
      <w:r>
        <w:fldChar w:fldCharType="separate"/>
      </w:r>
      <w:r>
        <w:rPr>
          <w:rStyle w:val="3"/>
          <w:rFonts w:ascii="Times New Roman" w:hAnsi="Times New Roman" w:cs="Times New Roman"/>
          <w:sz w:val="20"/>
          <w:szCs w:val="20"/>
          <w:shd w:val="clear" w:color="auto" w:fill="FFFFFF"/>
        </w:rPr>
        <w:t>http://nptel.ac.in/courses/110106046/2</w:t>
      </w:r>
      <w:r>
        <w:rPr>
          <w:rStyle w:val="3"/>
          <w:rFonts w:ascii="Times New Roman" w:hAnsi="Times New Roman" w:cs="Times New Roman"/>
          <w:sz w:val="20"/>
          <w:szCs w:val="20"/>
          <w:shd w:val="clear" w:color="auto" w:fill="FFFFFF"/>
        </w:rPr>
        <w:fldChar w:fldCharType="end"/>
      </w:r>
    </w:p>
    <w:p>
      <w:pPr>
        <w:widowControl/>
        <w:spacing w:line="200" w:lineRule="atLeast"/>
        <w:ind w:firstLine="360"/>
        <w:jc w:val="both"/>
        <w:rPr>
          <w:rFonts w:ascii="Times New Roman" w:hAnsi="Times New Roman" w:cs="Times New Roman"/>
          <w:color w:val="2F5496"/>
          <w:sz w:val="20"/>
          <w:szCs w:val="20"/>
          <w:u w:val="single"/>
          <w:shd w:val="clear" w:color="auto" w:fill="FFFFFF"/>
        </w:rPr>
      </w:pPr>
    </w:p>
    <w:p>
      <w:pPr>
        <w:widowControl/>
        <w:numPr>
          <w:ilvl w:val="0"/>
          <w:numId w:val="3"/>
        </w:numPr>
        <w:spacing w:line="200" w:lineRule="atLeast"/>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Managing Service Operations: Design and Implementation</w:t>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 xml:space="preserve">Bill Hollins, Sadie Shinkins </w:t>
      </w:r>
    </w:p>
    <w:p>
      <w:pPr>
        <w:widowControl/>
        <w:spacing w:line="200" w:lineRule="atLeast"/>
        <w:ind w:left="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 xml:space="preserve">    Sage Publications, 2006 </w:t>
      </w:r>
    </w:p>
    <w:p>
      <w:pPr>
        <w:widowControl/>
        <w:spacing w:line="200" w:lineRule="atLeast"/>
        <w:ind w:left="720"/>
        <w:jc w:val="both"/>
        <w:rPr>
          <w:rFonts w:ascii="Times New Roman" w:hAnsi="Times New Roman" w:cs="Times New Roman"/>
          <w:color w:val="2F5496"/>
          <w:sz w:val="20"/>
          <w:szCs w:val="20"/>
          <w:shd w:val="clear" w:color="auto" w:fill="FFFFFF"/>
        </w:rPr>
      </w:pPr>
    </w:p>
    <w:p>
      <w:pPr>
        <w:widowControl/>
        <w:spacing w:line="200" w:lineRule="atLeast"/>
        <w:ind w:left="720"/>
        <w:jc w:val="both"/>
        <w:rPr>
          <w:rFonts w:ascii="Times New Roman" w:hAnsi="Times New Roman" w:cs="Times New Roman"/>
          <w:color w:val="2F5496"/>
          <w:sz w:val="20"/>
          <w:szCs w:val="20"/>
          <w:u w:val="single"/>
          <w:shd w:val="clear" w:color="auto" w:fill="FFFFFF"/>
        </w:rPr>
      </w:pPr>
      <w:r>
        <w:rPr>
          <w:rFonts w:ascii="Times New Roman" w:hAnsi="Times New Roman" w:cs="Times New Roman"/>
          <w:color w:val="2F5496"/>
          <w:sz w:val="20"/>
          <w:szCs w:val="20"/>
          <w:u w:val="single"/>
          <w:shd w:val="clear" w:color="auto" w:fill="FFFFFF"/>
        </w:rPr>
        <w:t>http://www.ebook3000.com/Managing-Service-Operations_347446.html</w:t>
      </w:r>
    </w:p>
    <w:p>
      <w:pPr>
        <w:widowControl/>
        <w:suppressAutoHyphens w:val="0"/>
        <w:spacing w:after="160" w:line="259" w:lineRule="auto"/>
        <w:ind w:left="4320" w:hanging="4320"/>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t xml:space="preserve">(3) Service Management                                           --            Cengiz Haksever &amp; Barry Render, FT Press, Edition1, 2013 </w:t>
      </w:r>
    </w:p>
    <w:p>
      <w:pPr>
        <w:widowControl/>
        <w:suppressAutoHyphens w:val="0"/>
        <w:spacing w:after="160" w:line="259" w:lineRule="auto"/>
        <w:ind w:left="4320" w:hanging="4320"/>
        <w:rPr>
          <w:rFonts w:ascii="Times New Roman" w:hAnsi="Times New Roman" w:eastAsia="Calibri" w:cs="Times New Roman"/>
          <w:kern w:val="0"/>
          <w:sz w:val="20"/>
          <w:szCs w:val="22"/>
          <w:lang w:val="en-IN" w:eastAsia="en-US" w:bidi="ar-SA"/>
        </w:rPr>
      </w:pPr>
      <w:r>
        <w:fldChar w:fldCharType="begin"/>
      </w:r>
      <w:r>
        <w:instrText xml:space="preserve"> HYPERLINK "http://ebook3000.com/Service-Management--An-Integrated-Approach-to-Supply-Chain-Management-and-Operations_208493.html" </w:instrText>
      </w:r>
      <w:r>
        <w:fldChar w:fldCharType="separate"/>
      </w:r>
      <w:r>
        <w:rPr>
          <w:rFonts w:ascii="Times New Roman" w:hAnsi="Times New Roman" w:eastAsia="Calibri" w:cs="Times New Roman"/>
          <w:color w:val="0563C1"/>
          <w:kern w:val="0"/>
          <w:sz w:val="20"/>
          <w:szCs w:val="22"/>
          <w:u w:val="single"/>
          <w:lang w:val="en-IN" w:eastAsia="en-US" w:bidi="ar-SA"/>
        </w:rPr>
        <w:t>http://ebook3000.com/Service-Management--An-Integrated-Approach-to-Supply-Chain-Management-and-Operations_208493.html</w:t>
      </w:r>
      <w:r>
        <w:rPr>
          <w:rFonts w:ascii="Times New Roman" w:hAnsi="Times New Roman" w:eastAsia="Calibri" w:cs="Times New Roman"/>
          <w:color w:val="0563C1"/>
          <w:kern w:val="0"/>
          <w:sz w:val="20"/>
          <w:szCs w:val="22"/>
          <w:u w:val="single"/>
          <w:lang w:val="en-IN" w:eastAsia="en-US" w:bidi="ar-SA"/>
        </w:rPr>
        <w:fldChar w:fldCharType="end"/>
      </w:r>
    </w:p>
    <w:p>
      <w:pPr>
        <w:widowControl/>
        <w:suppressAutoHyphens w:val="0"/>
        <w:spacing w:after="160" w:line="259" w:lineRule="auto"/>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t xml:space="preserve">(4)  Service Science  </w:t>
      </w:r>
      <w:r>
        <w:rPr>
          <w:rFonts w:ascii="Times New Roman" w:hAnsi="Times New Roman" w:eastAsia="Calibri" w:cs="Times New Roman"/>
          <w:kern w:val="0"/>
          <w:sz w:val="20"/>
          <w:szCs w:val="22"/>
          <w:lang w:val="en-IN" w:eastAsia="en-US" w:bidi="ar-SA"/>
        </w:rPr>
        <w:tab/>
      </w:r>
      <w:r>
        <w:rPr>
          <w:rFonts w:ascii="Times New Roman" w:hAnsi="Times New Roman" w:eastAsia="Calibri" w:cs="Times New Roman"/>
          <w:kern w:val="0"/>
          <w:sz w:val="20"/>
          <w:szCs w:val="22"/>
          <w:lang w:val="en-IN" w:eastAsia="en-US" w:bidi="ar-SA"/>
        </w:rPr>
        <w:tab/>
      </w:r>
      <w:r>
        <w:rPr>
          <w:rFonts w:ascii="Times New Roman" w:hAnsi="Times New Roman" w:eastAsia="Calibri" w:cs="Times New Roman"/>
          <w:kern w:val="0"/>
          <w:sz w:val="20"/>
          <w:szCs w:val="22"/>
          <w:lang w:val="en-IN" w:eastAsia="en-US" w:bidi="ar-SA"/>
        </w:rPr>
        <w:tab/>
      </w:r>
      <w:r>
        <w:rPr>
          <w:rFonts w:ascii="Times New Roman" w:hAnsi="Times New Roman" w:eastAsia="Calibri" w:cs="Times New Roman"/>
          <w:kern w:val="0"/>
          <w:sz w:val="20"/>
          <w:szCs w:val="22"/>
          <w:lang w:val="en-IN" w:eastAsia="en-US" w:bidi="ar-SA"/>
        </w:rPr>
        <w:tab/>
      </w:r>
      <w:r>
        <w:rPr>
          <w:rFonts w:ascii="Times New Roman" w:hAnsi="Times New Roman" w:eastAsia="Calibri" w:cs="Times New Roman"/>
          <w:kern w:val="0"/>
          <w:sz w:val="20"/>
          <w:szCs w:val="22"/>
          <w:lang w:val="en-IN" w:eastAsia="en-US" w:bidi="ar-SA"/>
        </w:rPr>
        <w:t xml:space="preserve">-- Robin Qui, 2014 </w:t>
      </w:r>
    </w:p>
    <w:p>
      <w:pPr>
        <w:widowControl/>
        <w:suppressAutoHyphens w:val="0"/>
        <w:spacing w:after="160" w:line="259" w:lineRule="auto"/>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fldChar w:fldCharType="begin"/>
      </w:r>
      <w:r>
        <w:rPr>
          <w:rFonts w:ascii="Times New Roman" w:hAnsi="Times New Roman" w:eastAsia="Calibri" w:cs="Times New Roman"/>
          <w:kern w:val="0"/>
          <w:sz w:val="20"/>
          <w:szCs w:val="22"/>
          <w:lang w:val="en-IN" w:eastAsia="en-US" w:bidi="ar-SA"/>
        </w:rPr>
        <w:instrText xml:space="preserve"> HYPERLINK "http://ebook3000.com/Service-Science--The-Foundations-of-Service-Engineering-and-Management_227338.html </w:instrText>
      </w:r>
    </w:p>
    <w:p>
      <w:pPr>
        <w:widowControl/>
        <w:suppressAutoHyphens w:val="0"/>
        <w:spacing w:after="160" w:line="259" w:lineRule="auto"/>
        <w:rPr>
          <w:rFonts w:ascii="Times New Roman" w:hAnsi="Times New Roman" w:eastAsia="Calibri" w:cs="Times New Roman"/>
          <w:color w:val="0563C1"/>
          <w:kern w:val="0"/>
          <w:sz w:val="20"/>
          <w:szCs w:val="22"/>
          <w:u w:val="single"/>
          <w:lang w:val="en-IN" w:eastAsia="en-US" w:bidi="ar-SA"/>
        </w:rPr>
      </w:pPr>
      <w:r>
        <w:rPr>
          <w:rFonts w:ascii="Times New Roman" w:hAnsi="Times New Roman" w:eastAsia="Calibri" w:cs="Times New Roman"/>
          <w:kern w:val="0"/>
          <w:sz w:val="20"/>
          <w:szCs w:val="22"/>
          <w:lang w:val="en-IN" w:eastAsia="en-US" w:bidi="ar-SA"/>
        </w:rPr>
        <w:instrText xml:space="preserve">6" </w:instrText>
      </w:r>
      <w:r>
        <w:rPr>
          <w:rFonts w:ascii="Times New Roman" w:hAnsi="Times New Roman" w:eastAsia="Calibri" w:cs="Times New Roman"/>
          <w:kern w:val="0"/>
          <w:sz w:val="20"/>
          <w:szCs w:val="22"/>
          <w:lang w:val="en-IN" w:eastAsia="en-US" w:bidi="ar-SA"/>
        </w:rPr>
        <w:fldChar w:fldCharType="separate"/>
      </w:r>
      <w:r>
        <w:rPr>
          <w:rFonts w:ascii="Times New Roman" w:hAnsi="Times New Roman" w:eastAsia="Calibri" w:cs="Times New Roman"/>
          <w:color w:val="0563C1"/>
          <w:kern w:val="0"/>
          <w:sz w:val="20"/>
          <w:szCs w:val="22"/>
          <w:u w:val="single"/>
          <w:lang w:val="en-IN" w:eastAsia="en-US" w:bidi="ar-SA"/>
        </w:rPr>
        <w:t xml:space="preserve">http://ebook3000.com/Service-Science--The-Foundations-of-Service-Engineering-and-Management_227338.html </w:t>
      </w:r>
    </w:p>
    <w:p>
      <w:pPr>
        <w:widowControl/>
        <w:suppressAutoHyphens w:val="0"/>
        <w:spacing w:after="160" w:line="259" w:lineRule="auto"/>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fldChar w:fldCharType="end"/>
      </w:r>
      <w:r>
        <w:rPr>
          <w:rFonts w:ascii="Times New Roman" w:hAnsi="Times New Roman" w:eastAsia="Calibri" w:cs="Times New Roman"/>
          <w:kern w:val="0"/>
          <w:sz w:val="20"/>
          <w:szCs w:val="22"/>
          <w:lang w:val="en-IN" w:eastAsia="en-US" w:bidi="ar-SA"/>
        </w:rPr>
        <w:t xml:space="preserve"> (5) Optimizing Data to Learning to Action</w:t>
      </w:r>
      <w:r>
        <w:rPr>
          <w:rFonts w:ascii="Times New Roman" w:hAnsi="Times New Roman" w:eastAsia="Calibri" w:cs="Times New Roman"/>
          <w:kern w:val="0"/>
          <w:sz w:val="20"/>
          <w:szCs w:val="22"/>
          <w:lang w:val="en-IN" w:eastAsia="en-US" w:bidi="ar-SA"/>
        </w:rPr>
        <w:tab/>
      </w:r>
      <w:r>
        <w:rPr>
          <w:rFonts w:ascii="Times New Roman" w:hAnsi="Times New Roman" w:eastAsia="Calibri" w:cs="Times New Roman"/>
          <w:kern w:val="0"/>
          <w:sz w:val="20"/>
          <w:szCs w:val="22"/>
          <w:lang w:val="en-IN" w:eastAsia="en-US" w:bidi="ar-SA"/>
        </w:rPr>
        <w:t xml:space="preserve">- Steven Flinn, Apress Publication, Edition 1, 2018 </w:t>
      </w:r>
    </w:p>
    <w:p>
      <w:pPr>
        <w:widowControl/>
        <w:suppressAutoHyphens w:val="0"/>
        <w:spacing w:after="160" w:line="259" w:lineRule="auto"/>
        <w:rPr>
          <w:rFonts w:ascii="Times New Roman" w:hAnsi="Times New Roman" w:eastAsia="Calibri" w:cs="Times New Roman"/>
          <w:kern w:val="0"/>
          <w:sz w:val="20"/>
          <w:szCs w:val="22"/>
          <w:lang w:val="en-IN" w:eastAsia="en-US" w:bidi="ar-SA"/>
        </w:rPr>
      </w:pPr>
      <w:r>
        <w:fldChar w:fldCharType="begin"/>
      </w:r>
      <w:r>
        <w:instrText xml:space="preserve"> HYPERLINK "http://ebook3000.com/Optimizing-Data-to-Learning-to-Action--The-Modern-Approach-to-Continuous-Performance-Improvement-for-Businesses_499979.html" </w:instrText>
      </w:r>
      <w:r>
        <w:fldChar w:fldCharType="separate"/>
      </w:r>
      <w:r>
        <w:rPr>
          <w:rFonts w:ascii="Times New Roman" w:hAnsi="Times New Roman" w:eastAsia="Calibri" w:cs="Times New Roman"/>
          <w:color w:val="0563C1"/>
          <w:kern w:val="0"/>
          <w:sz w:val="20"/>
          <w:szCs w:val="22"/>
          <w:u w:val="single"/>
          <w:lang w:val="en-IN" w:eastAsia="en-US" w:bidi="ar-SA"/>
        </w:rPr>
        <w:t>http://ebook3000.com/Optimizing-Data-to-Learning-to-Action--The-Modern-Approach-to-Continuous-Performance-Improvement-for-Businesses_499979.html</w:t>
      </w:r>
      <w:r>
        <w:rPr>
          <w:rFonts w:ascii="Times New Roman" w:hAnsi="Times New Roman" w:eastAsia="Calibri" w:cs="Times New Roman"/>
          <w:color w:val="0563C1"/>
          <w:kern w:val="0"/>
          <w:sz w:val="20"/>
          <w:szCs w:val="22"/>
          <w:u w:val="single"/>
          <w:lang w:val="en-IN" w:eastAsia="en-US" w:bidi="ar-SA"/>
        </w:rPr>
        <w:fldChar w:fldCharType="end"/>
      </w:r>
    </w:p>
    <w:p>
      <w:pPr>
        <w:widowControl/>
        <w:suppressAutoHyphens w:val="0"/>
        <w:spacing w:after="160" w:line="259" w:lineRule="auto"/>
        <w:ind w:left="5040" w:hanging="5040"/>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t xml:space="preserve">(6) The power of Business Process Improvement      - </w:t>
      </w:r>
      <w:r>
        <w:rPr>
          <w:rFonts w:ascii="Times New Roman" w:hAnsi="Times New Roman" w:eastAsia="Calibri" w:cs="Times New Roman"/>
          <w:kern w:val="0"/>
          <w:sz w:val="20"/>
          <w:szCs w:val="22"/>
          <w:lang w:val="en-IN" w:eastAsia="en-US" w:bidi="ar-SA"/>
        </w:rPr>
        <w:tab/>
      </w:r>
      <w:r>
        <w:rPr>
          <w:rFonts w:ascii="Times New Roman" w:hAnsi="Times New Roman" w:eastAsia="Calibri" w:cs="Times New Roman"/>
          <w:kern w:val="0"/>
          <w:sz w:val="20"/>
          <w:szCs w:val="22"/>
          <w:lang w:val="en-IN" w:eastAsia="en-US" w:bidi="ar-SA"/>
        </w:rPr>
        <w:t xml:space="preserve">Susan Page, AMACON, Edition 2, 2015 </w:t>
      </w:r>
    </w:p>
    <w:p>
      <w:pPr>
        <w:widowControl/>
        <w:suppressAutoHyphens w:val="0"/>
        <w:spacing w:after="160" w:line="259" w:lineRule="auto"/>
        <w:ind w:left="5040" w:hanging="5040"/>
        <w:rPr>
          <w:rFonts w:ascii="Times New Roman" w:hAnsi="Times New Roman" w:eastAsia="Calibri" w:cs="Times New Roman"/>
          <w:kern w:val="0"/>
          <w:sz w:val="20"/>
          <w:szCs w:val="22"/>
          <w:lang w:val="en-IN" w:eastAsia="en-US" w:bidi="ar-SA"/>
        </w:rPr>
      </w:pPr>
      <w:r>
        <w:fldChar w:fldCharType="begin"/>
      </w:r>
      <w:r>
        <w:instrText xml:space="preserve"> HYPERLINK "http://ebook3000.com/The-Power-of-Business-Process-Improvement--10-Simple-Steps-to-Increase-Effectiveness--Efficiency--and-Adaptability--re-_474547.html" </w:instrText>
      </w:r>
      <w:r>
        <w:fldChar w:fldCharType="separate"/>
      </w:r>
      <w:r>
        <w:rPr>
          <w:rFonts w:ascii="Times New Roman" w:hAnsi="Times New Roman" w:eastAsia="Calibri" w:cs="Times New Roman"/>
          <w:color w:val="0563C1"/>
          <w:kern w:val="0"/>
          <w:sz w:val="20"/>
          <w:szCs w:val="22"/>
          <w:u w:val="single"/>
          <w:lang w:val="en-IN" w:eastAsia="en-US" w:bidi="ar-SA"/>
        </w:rPr>
        <w:t>http://ebook3000.com/The-Power-of-Business-Process-Improvement--10-Simple-Steps-to-Increase-Effectiveness--Efficiency--and-Adaptability--re-_474547.html</w:t>
      </w:r>
      <w:r>
        <w:rPr>
          <w:rFonts w:ascii="Times New Roman" w:hAnsi="Times New Roman" w:eastAsia="Calibri" w:cs="Times New Roman"/>
          <w:color w:val="0563C1"/>
          <w:kern w:val="0"/>
          <w:sz w:val="20"/>
          <w:szCs w:val="22"/>
          <w:u w:val="single"/>
          <w:lang w:val="en-IN" w:eastAsia="en-US" w:bidi="ar-SA"/>
        </w:rPr>
        <w:fldChar w:fldCharType="end"/>
      </w:r>
    </w:p>
    <w:p>
      <w:pPr>
        <w:widowControl/>
        <w:suppressAutoHyphens w:val="0"/>
        <w:spacing w:after="160" w:line="259" w:lineRule="auto"/>
        <w:ind w:left="5040" w:hanging="5040"/>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t xml:space="preserve">(7) Quality Assurance: Applying methodologies for     ----   D.H.Stamatis ,  CRC Press, 2015 </w:t>
      </w:r>
    </w:p>
    <w:p>
      <w:pPr>
        <w:widowControl/>
        <w:suppressAutoHyphens w:val="0"/>
        <w:spacing w:after="160" w:line="259" w:lineRule="auto"/>
        <w:ind w:left="5040" w:hanging="5040"/>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t xml:space="preserve">     Launching new products, services and Customer </w:t>
      </w:r>
    </w:p>
    <w:p>
      <w:pPr>
        <w:widowControl/>
        <w:suppressAutoHyphens w:val="0"/>
        <w:spacing w:after="160" w:line="259" w:lineRule="auto"/>
        <w:ind w:left="5040" w:hanging="5040"/>
        <w:rPr>
          <w:rFonts w:ascii="Times New Roman" w:hAnsi="Times New Roman" w:eastAsia="Calibri" w:cs="Times New Roman"/>
          <w:kern w:val="0"/>
          <w:sz w:val="20"/>
          <w:szCs w:val="22"/>
          <w:lang w:val="en-IN" w:eastAsia="en-US" w:bidi="ar-SA"/>
        </w:rPr>
      </w:pPr>
      <w:r>
        <w:rPr>
          <w:rFonts w:ascii="Times New Roman" w:hAnsi="Times New Roman" w:eastAsia="Calibri" w:cs="Times New Roman"/>
          <w:kern w:val="0"/>
          <w:sz w:val="20"/>
          <w:szCs w:val="22"/>
          <w:lang w:val="en-IN" w:eastAsia="en-US" w:bidi="ar-SA"/>
        </w:rPr>
        <w:t xml:space="preserve">    Satisfaction </w:t>
      </w:r>
      <w:r>
        <w:rPr>
          <w:rFonts w:ascii="Times New Roman" w:hAnsi="Times New Roman" w:eastAsia="Calibri" w:cs="Times New Roman"/>
          <w:kern w:val="0"/>
          <w:sz w:val="20"/>
          <w:szCs w:val="22"/>
          <w:lang w:val="en-IN" w:eastAsia="en-US" w:bidi="ar-SA"/>
        </w:rPr>
        <w:tab/>
      </w:r>
    </w:p>
    <w:p>
      <w:pPr>
        <w:widowControl/>
        <w:suppressAutoHyphens w:val="0"/>
        <w:spacing w:after="160" w:line="259" w:lineRule="auto"/>
        <w:rPr>
          <w:rFonts w:ascii="Times New Roman" w:hAnsi="Times New Roman" w:eastAsia="Calibri" w:cs="Times New Roman"/>
          <w:kern w:val="0"/>
          <w:sz w:val="20"/>
          <w:szCs w:val="22"/>
          <w:lang w:val="en-IN" w:eastAsia="en-US" w:bidi="ar-SA"/>
        </w:rPr>
      </w:pPr>
      <w:r>
        <w:fldChar w:fldCharType="begin"/>
      </w:r>
      <w:r>
        <w:instrText xml:space="preserve"> HYPERLINK "http://ebook3000.com/Quality-Assurance--Applying-Methodologies-for-Launching-New-Products--Services--and-Customer-Satisfaction_320710.html" </w:instrText>
      </w:r>
      <w:r>
        <w:fldChar w:fldCharType="separate"/>
      </w:r>
      <w:r>
        <w:rPr>
          <w:rFonts w:ascii="Times New Roman" w:hAnsi="Times New Roman" w:eastAsia="Calibri" w:cs="Times New Roman"/>
          <w:color w:val="0563C1"/>
          <w:kern w:val="0"/>
          <w:sz w:val="20"/>
          <w:szCs w:val="22"/>
          <w:u w:val="single"/>
          <w:lang w:val="en-IN" w:eastAsia="en-US" w:bidi="ar-SA"/>
        </w:rPr>
        <w:t>http://ebook3000.com/Quality-Assurance--Applying-Methodologies-for-Launching-New-Products--Services--and-Customer-Satisfaction_320710.html</w:t>
      </w:r>
      <w:r>
        <w:rPr>
          <w:rFonts w:ascii="Times New Roman" w:hAnsi="Times New Roman" w:eastAsia="Calibri" w:cs="Times New Roman"/>
          <w:color w:val="0563C1"/>
          <w:kern w:val="0"/>
          <w:sz w:val="20"/>
          <w:szCs w:val="22"/>
          <w:u w:val="single"/>
          <w:lang w:val="en-IN" w:eastAsia="en-US" w:bidi="ar-SA"/>
        </w:rPr>
        <w:fldChar w:fldCharType="end"/>
      </w:r>
      <w:r>
        <w:rPr>
          <w:rFonts w:ascii="Times New Roman" w:hAnsi="Times New Roman" w:eastAsia="Calibri" w:cs="Times New Roman"/>
          <w:kern w:val="0"/>
          <w:sz w:val="20"/>
          <w:szCs w:val="22"/>
          <w:lang w:val="en-IN" w:eastAsia="en-US" w:bidi="ar-SA"/>
        </w:rPr>
        <w:t xml:space="preserve"> </w:t>
      </w: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aakar"/>
    <w:panose1 w:val="05000000000000000000"/>
    <w:charset w:val="00"/>
    <w:family w:val="auto"/>
    <w:pitch w:val="default"/>
    <w:sig w:usb0="00000000" w:usb1="1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80"/>
    <w:family w:val="roman"/>
    <w:pitch w:val="default"/>
    <w:sig w:usb0="A00002AF" w:usb1="500078FB" w:usb2="00000000" w:usb3="00000000" w:csb0="6000009F" w:csb1="DFD70000"/>
  </w:font>
  <w:font w:name="Droid Sans Fallback">
    <w:panose1 w:val="020B0502000000000001"/>
    <w:charset w:val="86"/>
    <w:family w:val="auto"/>
    <w:pitch w:val="default"/>
    <w:sig w:usb0="910002FF" w:usb1="2BDFFCFB" w:usb2="00000036" w:usb3="00000000" w:csb0="203F01FF" w:csb1="D7FF0000"/>
  </w:font>
  <w:font w:name="FreeSans">
    <w:panose1 w:val="020B0504020202020204"/>
    <w:charset w:val="01"/>
    <w:family w:val="auto"/>
    <w:pitch w:val="default"/>
    <w:sig w:usb0="E4839EFF" w:usb1="4600FDFF" w:usb2="000030A0" w:usb3="00000584" w:csb0="600001BF" w:csb1="DFF70000"/>
  </w:font>
  <w:font w:name="Symbol">
    <w:altName w:val="OpenSymbol"/>
    <w:panose1 w:val="05050102010706020507"/>
    <w:charset w:val="02"/>
    <w:family w:val="roman"/>
    <w:pitch w:val="default"/>
    <w:sig w:usb0="00000000" w:usb1="00000000" w:usb2="00000000" w:usb3="00000000" w:csb0="80000000" w:csb1="00000000"/>
  </w:font>
  <w:font w:name="Wingdings">
    <w:altName w:val="OpenSymbol"/>
    <w:panose1 w:val="05000000000000000000"/>
    <w:charset w:val="02"/>
    <w:family w:val="auto"/>
    <w:pitch w:val="default"/>
    <w:sig w:usb0="00000000" w:usb1="00000000" w:usb2="00000000" w:usb3="00000000" w:csb0="80000000" w:csb1="00000000"/>
  </w:font>
  <w:font w:name="Nimbus Sans L">
    <w:altName w:val="Gubbi"/>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DejaVa Sans">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E46"/>
    <w:multiLevelType w:val="multilevel"/>
    <w:tmpl w:val="0DDB3E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6B326B2"/>
    <w:multiLevelType w:val="multilevel"/>
    <w:tmpl w:val="66B326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1D4701"/>
    <w:multiLevelType w:val="multilevel"/>
    <w:tmpl w:val="6D1D47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4B"/>
    <w:rsid w:val="00236D7B"/>
    <w:rsid w:val="00C1244B"/>
    <w:rsid w:val="00D85CCA"/>
    <w:rsid w:val="FFF768F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Liberation Serif" w:hAnsi="Liberation Serif" w:eastAsia="Droid Sans Fallback" w:cs="FreeSans"/>
      <w:kern w:val="1"/>
      <w:sz w:val="24"/>
      <w:szCs w:val="24"/>
      <w:lang w:val="en-US" w:eastAsia="zh-CN" w:bidi="hi-IN"/>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qFormat/>
    <w:uiPriority w:val="0"/>
    <w:rPr>
      <w:color w:val="000080"/>
      <w:u w:val="single"/>
    </w:rPr>
  </w:style>
  <w:style w:type="paragraph" w:styleId="5">
    <w:name w:val="List Paragraph"/>
    <w:basedOn w:val="1"/>
    <w:qFormat/>
    <w:uiPriority w:val="34"/>
    <w:pPr>
      <w:widowControl/>
      <w:ind w:left="720"/>
      <w:contextualSpacing/>
    </w:pPr>
    <w:rPr>
      <w:rFonts w:ascii="Times New Roman" w:hAnsi="Times New Roman" w:eastAsia="Times New Roman" w:cs="Times New Roman"/>
      <w:kern w:val="0"/>
      <w:sz w:val="20"/>
      <w:szCs w:val="20"/>
      <w:lang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1085</Words>
  <Characters>6185</Characters>
  <Lines>51</Lines>
  <Paragraphs>14</Paragraphs>
  <TotalTime>5</TotalTime>
  <ScaleCrop>false</ScaleCrop>
  <LinksUpToDate>false</LinksUpToDate>
  <CharactersWithSpaces>7256</CharactersWithSpaces>
  <Application>WPS Office_11.1.0.8722_F1E327BC-269C-435d-A152-05C5408002CA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2019-12-26T14:25:00Z</dcterms:created>
  <dc:creator>Shweta  Kishore</dc:creator>
  <cp:lastModifiedBy>user</cp:lastModifiedBy>
  <dcterms:modified xsi:type="dcterms:W3CDTF">2023-03-27T13:16:04Z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