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7952F" w14:textId="77777777" w:rsidR="003B06D5" w:rsidRPr="003B06D5" w:rsidRDefault="003B06D5" w:rsidP="003B06D5">
      <w:pPr>
        <w:spacing w:before="300" w:after="150" w:line="720" w:lineRule="atLeast"/>
        <w:jc w:val="both"/>
        <w:outlineLvl w:val="0"/>
        <w:rPr>
          <w:rFonts w:ascii="Patua One" w:eastAsia="Times New Roman" w:hAnsi="Patua One" w:cs="Times New Roman"/>
          <w:color w:val="333333"/>
          <w:kern w:val="36"/>
          <w:sz w:val="72"/>
          <w:szCs w:val="72"/>
          <w:lang w:eastAsia="en-IN"/>
        </w:rPr>
      </w:pPr>
      <w:r w:rsidRPr="003B06D5">
        <w:rPr>
          <w:rFonts w:ascii="Patua One" w:eastAsia="Times New Roman" w:hAnsi="Patua One" w:cs="Times New Roman"/>
          <w:color w:val="333333"/>
          <w:kern w:val="36"/>
          <w:sz w:val="72"/>
          <w:szCs w:val="72"/>
          <w:lang w:eastAsia="en-IN"/>
        </w:rPr>
        <w:t xml:space="preserve">How India Inc. is approaching salary increments in </w:t>
      </w:r>
      <w:proofErr w:type="gramStart"/>
      <w:r w:rsidRPr="003B06D5">
        <w:rPr>
          <w:rFonts w:ascii="Patua One" w:eastAsia="Times New Roman" w:hAnsi="Patua One" w:cs="Times New Roman"/>
          <w:color w:val="333333"/>
          <w:kern w:val="36"/>
          <w:sz w:val="72"/>
          <w:szCs w:val="72"/>
          <w:lang w:eastAsia="en-IN"/>
        </w:rPr>
        <w:t>2021?:</w:t>
      </w:r>
      <w:proofErr w:type="gramEnd"/>
      <w:r w:rsidRPr="003B06D5">
        <w:rPr>
          <w:rFonts w:ascii="Patua One" w:eastAsia="Times New Roman" w:hAnsi="Patua One" w:cs="Times New Roman"/>
          <w:color w:val="333333"/>
          <w:kern w:val="36"/>
          <w:sz w:val="72"/>
          <w:szCs w:val="72"/>
          <w:lang w:eastAsia="en-IN"/>
        </w:rPr>
        <w:t xml:space="preserve"> A detailed look at the Aon Salary Increase Trends Survey 2020-21</w:t>
      </w:r>
    </w:p>
    <w:p w14:paraId="26E2E1F3" w14:textId="77777777" w:rsidR="003B06D5" w:rsidRPr="003B06D5" w:rsidRDefault="003B06D5" w:rsidP="003B06D5">
      <w:pPr>
        <w:shd w:val="clear" w:color="auto" w:fill="F3F3F3"/>
        <w:spacing w:line="240" w:lineRule="auto"/>
        <w:jc w:val="both"/>
        <w:rPr>
          <w:rFonts w:ascii="Times New Roman" w:eastAsia="Times New Roman" w:hAnsi="Times New Roman" w:cs="Times New Roman"/>
          <w:sz w:val="32"/>
          <w:szCs w:val="32"/>
          <w:lang w:eastAsia="en-IN"/>
        </w:rPr>
      </w:pPr>
      <w:r w:rsidRPr="003B06D5">
        <w:rPr>
          <w:rFonts w:ascii="Times New Roman" w:eastAsia="Times New Roman" w:hAnsi="Times New Roman" w:cs="Times New Roman"/>
          <w:sz w:val="32"/>
          <w:szCs w:val="32"/>
          <w:lang w:eastAsia="en-IN"/>
        </w:rPr>
        <w:t xml:space="preserve">While quite a few companies froze increments this year, 2021 looks highly positive as 87% of companies in India plan to give a salary increase with a projected increment of 7.3%, which is one of the highest among the geographies in the world. </w:t>
      </w:r>
      <w:proofErr w:type="gramStart"/>
      <w:r w:rsidRPr="003B06D5">
        <w:rPr>
          <w:rFonts w:ascii="Times New Roman" w:eastAsia="Times New Roman" w:hAnsi="Times New Roman" w:cs="Times New Roman"/>
          <w:sz w:val="32"/>
          <w:szCs w:val="32"/>
          <w:lang w:eastAsia="en-IN"/>
        </w:rPr>
        <w:t>Let’s</w:t>
      </w:r>
      <w:proofErr w:type="gramEnd"/>
      <w:r w:rsidRPr="003B06D5">
        <w:rPr>
          <w:rFonts w:ascii="Times New Roman" w:eastAsia="Times New Roman" w:hAnsi="Times New Roman" w:cs="Times New Roman"/>
          <w:sz w:val="32"/>
          <w:szCs w:val="32"/>
          <w:lang w:eastAsia="en-IN"/>
        </w:rPr>
        <w:t xml:space="preserve"> delve deep into the salary increase trends projected by Aon for the year 2021.</w:t>
      </w:r>
    </w:p>
    <w:p w14:paraId="6902F1C1" w14:textId="26D73DF6" w:rsidR="003B06D5" w:rsidRPr="003B06D5" w:rsidRDefault="003B06D5" w:rsidP="003B06D5">
      <w:pPr>
        <w:spacing w:after="0" w:line="240" w:lineRule="auto"/>
        <w:jc w:val="both"/>
        <w:rPr>
          <w:rFonts w:ascii="Times New Roman" w:eastAsia="Times New Roman" w:hAnsi="Times New Roman" w:cs="Times New Roman"/>
          <w:sz w:val="24"/>
          <w:szCs w:val="24"/>
          <w:lang w:eastAsia="en-IN"/>
        </w:rPr>
      </w:pPr>
      <w:r w:rsidRPr="003B06D5">
        <w:rPr>
          <w:rFonts w:ascii="Times New Roman" w:eastAsia="Times New Roman" w:hAnsi="Times New Roman" w:cs="Times New Roman"/>
          <w:noProof/>
          <w:sz w:val="24"/>
          <w:szCs w:val="24"/>
          <w:lang w:eastAsia="en-IN"/>
        </w:rPr>
        <w:drawing>
          <wp:inline distT="0" distB="0" distL="0" distR="0" wp14:anchorId="1F93FECE" wp14:editId="1D0368C6">
            <wp:extent cx="5731510" cy="3223895"/>
            <wp:effectExtent l="0" t="0" r="2540" b="0"/>
            <wp:docPr id="5" name="Picture 5" descr="How India Inc. is approaching salary increments in 2021?: A detailed look at the Aon Salary Increase Trends Survey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India Inc. is approaching salary increments in 2021?: A detailed look at the Aon Salary Increase Trends Survey 2020-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31016815" w14:textId="77777777" w:rsidR="003B06D5" w:rsidRPr="003B06D5" w:rsidRDefault="003B06D5" w:rsidP="003B06D5">
      <w:pPr>
        <w:shd w:val="clear" w:color="auto" w:fill="FFFFFF"/>
        <w:spacing w:after="150" w:line="240" w:lineRule="auto"/>
        <w:jc w:val="both"/>
        <w:rPr>
          <w:rFonts w:ascii="Helvetica" w:eastAsia="Times New Roman" w:hAnsi="Helvetica" w:cs="Times New Roman"/>
          <w:color w:val="333333"/>
          <w:sz w:val="21"/>
          <w:szCs w:val="21"/>
          <w:lang w:eastAsia="en-IN"/>
        </w:rPr>
      </w:pPr>
      <w:r w:rsidRPr="003B06D5">
        <w:rPr>
          <w:rFonts w:ascii="Helvetica" w:eastAsia="Times New Roman" w:hAnsi="Helvetica" w:cs="Times New Roman"/>
          <w:color w:val="333333"/>
          <w:sz w:val="21"/>
          <w:szCs w:val="21"/>
          <w:lang w:eastAsia="en-IN"/>
        </w:rPr>
        <w:t xml:space="preserve">The year 2020 has been a critical year. To ensure business </w:t>
      </w:r>
      <w:proofErr w:type="gramStart"/>
      <w:r w:rsidRPr="003B06D5">
        <w:rPr>
          <w:rFonts w:ascii="Helvetica" w:eastAsia="Times New Roman" w:hAnsi="Helvetica" w:cs="Times New Roman"/>
          <w:color w:val="333333"/>
          <w:sz w:val="21"/>
          <w:szCs w:val="21"/>
          <w:lang w:eastAsia="en-IN"/>
        </w:rPr>
        <w:t>survival,  companies</w:t>
      </w:r>
      <w:proofErr w:type="gramEnd"/>
      <w:r w:rsidRPr="003B06D5">
        <w:rPr>
          <w:rFonts w:ascii="Helvetica" w:eastAsia="Times New Roman" w:hAnsi="Helvetica" w:cs="Times New Roman"/>
          <w:color w:val="333333"/>
          <w:sz w:val="21"/>
          <w:szCs w:val="21"/>
          <w:lang w:eastAsia="en-IN"/>
        </w:rPr>
        <w:t xml:space="preserve"> around the world resorted to cutting costs, and many have resorted to slashing salaries and laying off staff. Others have put employees on indefinite leave without pay or put freshly hired staff on hold. An earlier survey conducted in May 2020, highlighted that two in five employees in India are facing salary cuts. Today, when India Inc has started to reinstate the salaries, there are a lot of questions that arise:</w:t>
      </w:r>
    </w:p>
    <w:p w14:paraId="1E02C7D8" w14:textId="77777777" w:rsidR="003B06D5" w:rsidRPr="003B06D5" w:rsidRDefault="003B06D5" w:rsidP="003B06D5">
      <w:pPr>
        <w:shd w:val="clear" w:color="auto" w:fill="FFFFFF"/>
        <w:spacing w:before="150" w:after="150" w:line="240" w:lineRule="auto"/>
        <w:jc w:val="both"/>
        <w:outlineLvl w:val="4"/>
        <w:rPr>
          <w:rFonts w:ascii="inherit" w:eastAsia="Times New Roman" w:hAnsi="inherit" w:cs="Times New Roman"/>
          <w:color w:val="333333"/>
          <w:sz w:val="21"/>
          <w:szCs w:val="21"/>
          <w:lang w:eastAsia="en-IN"/>
        </w:rPr>
      </w:pPr>
      <w:r w:rsidRPr="003B06D5">
        <w:rPr>
          <w:rFonts w:ascii="inherit" w:eastAsia="Times New Roman" w:hAnsi="inherit" w:cs="Times New Roman"/>
          <w:color w:val="333333"/>
          <w:sz w:val="21"/>
          <w:szCs w:val="21"/>
          <w:lang w:eastAsia="en-IN"/>
        </w:rPr>
        <w:t>What will salary increments look like in 2021?</w:t>
      </w:r>
      <w:r w:rsidRPr="003B06D5">
        <w:rPr>
          <w:rFonts w:ascii="inherit" w:eastAsia="Times New Roman" w:hAnsi="inherit" w:cs="Times New Roman"/>
          <w:color w:val="333333"/>
          <w:sz w:val="21"/>
          <w:szCs w:val="21"/>
          <w:lang w:eastAsia="en-IN"/>
        </w:rPr>
        <w:br/>
        <w:t>What job levels will get a better increment?</w:t>
      </w:r>
      <w:r w:rsidRPr="003B06D5">
        <w:rPr>
          <w:rFonts w:ascii="inherit" w:eastAsia="Times New Roman" w:hAnsi="inherit" w:cs="Times New Roman"/>
          <w:color w:val="333333"/>
          <w:sz w:val="21"/>
          <w:szCs w:val="21"/>
          <w:lang w:eastAsia="en-IN"/>
        </w:rPr>
        <w:br/>
      </w:r>
      <w:r w:rsidRPr="003B06D5">
        <w:rPr>
          <w:rFonts w:ascii="inherit" w:eastAsia="Times New Roman" w:hAnsi="inherit" w:cs="Times New Roman"/>
          <w:color w:val="333333"/>
          <w:sz w:val="21"/>
          <w:szCs w:val="21"/>
          <w:lang w:eastAsia="en-IN"/>
        </w:rPr>
        <w:lastRenderedPageBreak/>
        <w:t>What are the drivers that are compelling these increments?</w:t>
      </w:r>
      <w:r w:rsidRPr="003B06D5">
        <w:rPr>
          <w:rFonts w:ascii="inherit" w:eastAsia="Times New Roman" w:hAnsi="inherit" w:cs="Times New Roman"/>
          <w:color w:val="333333"/>
          <w:sz w:val="21"/>
          <w:szCs w:val="21"/>
          <w:lang w:eastAsia="en-IN"/>
        </w:rPr>
        <w:br/>
        <w:t>How do organizations move ahead to keep up with the trends?</w:t>
      </w:r>
    </w:p>
    <w:p w14:paraId="6BB9779E" w14:textId="77777777" w:rsidR="003B06D5" w:rsidRPr="003B06D5" w:rsidRDefault="003B06D5" w:rsidP="003B06D5">
      <w:pPr>
        <w:shd w:val="clear" w:color="auto" w:fill="FFFFFF"/>
        <w:spacing w:after="150" w:line="240" w:lineRule="auto"/>
        <w:jc w:val="both"/>
        <w:rPr>
          <w:rFonts w:ascii="Helvetica" w:eastAsia="Times New Roman" w:hAnsi="Helvetica" w:cs="Times New Roman"/>
          <w:color w:val="333333"/>
          <w:sz w:val="21"/>
          <w:szCs w:val="21"/>
          <w:lang w:eastAsia="en-IN"/>
        </w:rPr>
      </w:pPr>
      <w:r w:rsidRPr="003B06D5">
        <w:rPr>
          <w:rFonts w:ascii="Helvetica" w:eastAsia="Times New Roman" w:hAnsi="Helvetica" w:cs="Times New Roman"/>
          <w:color w:val="333333"/>
          <w:sz w:val="21"/>
          <w:szCs w:val="21"/>
          <w:lang w:eastAsia="en-IN"/>
        </w:rPr>
        <w:t>According to the Salary Increase Trends Survey 2020-21 by Aon, businesses are putting together recovery plans for days to come and Rewards and Benefits have been observed to be the most important factors for 2020-21.</w:t>
      </w:r>
    </w:p>
    <w:p w14:paraId="452ED38C" w14:textId="77777777" w:rsidR="003B06D5" w:rsidRPr="003B06D5" w:rsidRDefault="003B06D5" w:rsidP="003B06D5">
      <w:pPr>
        <w:shd w:val="clear" w:color="auto" w:fill="FFFFFF"/>
        <w:spacing w:after="150" w:line="240" w:lineRule="auto"/>
        <w:jc w:val="both"/>
        <w:rPr>
          <w:rFonts w:ascii="Helvetica" w:eastAsia="Times New Roman" w:hAnsi="Helvetica" w:cs="Times New Roman"/>
          <w:color w:val="333333"/>
          <w:sz w:val="21"/>
          <w:szCs w:val="21"/>
          <w:lang w:eastAsia="en-IN"/>
        </w:rPr>
      </w:pPr>
      <w:r w:rsidRPr="003B06D5">
        <w:rPr>
          <w:rFonts w:ascii="Helvetica" w:eastAsia="Times New Roman" w:hAnsi="Helvetica" w:cs="Times New Roman"/>
          <w:color w:val="333333"/>
          <w:sz w:val="21"/>
          <w:szCs w:val="21"/>
          <w:lang w:eastAsia="en-IN"/>
        </w:rPr>
        <w:t>Aon surveyed 1,050 organizations across more than 20 industries and across different industry sizes and unveiled the latest insights from Aon's Salary Increase Trends Survey 2020-21, covering over 1000 organizations from India Inc.</w:t>
      </w:r>
    </w:p>
    <w:p w14:paraId="3076721C" w14:textId="77777777" w:rsidR="003B06D5" w:rsidRPr="003B06D5" w:rsidRDefault="003B06D5" w:rsidP="003B06D5">
      <w:pPr>
        <w:shd w:val="clear" w:color="auto" w:fill="FFFFFF"/>
        <w:spacing w:after="150" w:line="240" w:lineRule="auto"/>
        <w:jc w:val="both"/>
        <w:rPr>
          <w:rFonts w:ascii="Helvetica" w:eastAsia="Times New Roman" w:hAnsi="Helvetica" w:cs="Times New Roman"/>
          <w:color w:val="333333"/>
          <w:sz w:val="21"/>
          <w:szCs w:val="21"/>
          <w:lang w:eastAsia="en-IN"/>
        </w:rPr>
      </w:pPr>
      <w:r w:rsidRPr="003B06D5">
        <w:rPr>
          <w:rFonts w:ascii="Helvetica" w:eastAsia="Times New Roman" w:hAnsi="Helvetica" w:cs="Times New Roman"/>
          <w:color w:val="333333"/>
          <w:sz w:val="21"/>
          <w:szCs w:val="21"/>
          <w:lang w:eastAsia="en-IN"/>
        </w:rPr>
        <w:t>Here is a detailed look at how India Inc. is approaching salary increments in 2021:</w:t>
      </w:r>
    </w:p>
    <w:p w14:paraId="4B046441" w14:textId="77777777" w:rsidR="003B06D5" w:rsidRPr="003B06D5" w:rsidRDefault="003B06D5" w:rsidP="003B06D5">
      <w:pPr>
        <w:shd w:val="clear" w:color="auto" w:fill="FFFFFF"/>
        <w:spacing w:before="300" w:after="150" w:line="240" w:lineRule="auto"/>
        <w:jc w:val="both"/>
        <w:outlineLvl w:val="2"/>
        <w:rPr>
          <w:rFonts w:ascii="Patua One" w:eastAsia="Times New Roman" w:hAnsi="Patua One" w:cs="Times New Roman"/>
          <w:color w:val="333333"/>
          <w:sz w:val="36"/>
          <w:szCs w:val="36"/>
          <w:lang w:eastAsia="en-IN"/>
        </w:rPr>
      </w:pPr>
      <w:r w:rsidRPr="003B06D5">
        <w:rPr>
          <w:rFonts w:ascii="Patua One" w:eastAsia="Times New Roman" w:hAnsi="Patua One" w:cs="Times New Roman"/>
          <w:color w:val="333333"/>
          <w:sz w:val="36"/>
          <w:szCs w:val="36"/>
          <w:lang w:eastAsia="en-IN"/>
        </w:rPr>
        <w:t>The tailwinds &amp; headwinds for salary increments</w:t>
      </w:r>
    </w:p>
    <w:p w14:paraId="0286E16A" w14:textId="77777777" w:rsidR="003B06D5" w:rsidRPr="003B06D5" w:rsidRDefault="003B06D5" w:rsidP="003B06D5">
      <w:pPr>
        <w:shd w:val="clear" w:color="auto" w:fill="FFFFFF"/>
        <w:spacing w:after="150" w:line="240" w:lineRule="auto"/>
        <w:jc w:val="both"/>
        <w:rPr>
          <w:rFonts w:ascii="Helvetica" w:eastAsia="Times New Roman" w:hAnsi="Helvetica" w:cs="Times New Roman"/>
          <w:color w:val="333333"/>
          <w:sz w:val="21"/>
          <w:szCs w:val="21"/>
          <w:lang w:eastAsia="en-IN"/>
        </w:rPr>
      </w:pPr>
      <w:r w:rsidRPr="003B06D5">
        <w:rPr>
          <w:rFonts w:ascii="Helvetica" w:eastAsia="Times New Roman" w:hAnsi="Helvetica" w:cs="Times New Roman"/>
          <w:color w:val="333333"/>
          <w:sz w:val="21"/>
          <w:szCs w:val="21"/>
          <w:lang w:eastAsia="en-IN"/>
        </w:rPr>
        <w:t xml:space="preserve">While businesses faced hardships in the year 2020, there seems to be a light at the end of the tunnel as we see a lot of tailwinds against the headwinds with respect to salary increase. The Purchasing Managers' Index (PMI) has risen to 56.8 which is the highest in eight years and a second straight monthly rise. Increased GST collection, festive season, and stimuli package by the government are some of the factors that increase the possibility of a salary raise. However, some of the forces that might hinder the increment percentage, </w:t>
      </w:r>
      <w:proofErr w:type="gramStart"/>
      <w:r w:rsidRPr="003B06D5">
        <w:rPr>
          <w:rFonts w:ascii="Helvetica" w:eastAsia="Times New Roman" w:hAnsi="Helvetica" w:cs="Times New Roman"/>
          <w:color w:val="333333"/>
          <w:sz w:val="21"/>
          <w:szCs w:val="21"/>
          <w:lang w:eastAsia="en-IN"/>
        </w:rPr>
        <w:t>i.e.</w:t>
      </w:r>
      <w:proofErr w:type="gramEnd"/>
      <w:r w:rsidRPr="003B06D5">
        <w:rPr>
          <w:rFonts w:ascii="Helvetica" w:eastAsia="Times New Roman" w:hAnsi="Helvetica" w:cs="Times New Roman"/>
          <w:color w:val="333333"/>
          <w:sz w:val="21"/>
          <w:szCs w:val="21"/>
          <w:lang w:eastAsia="en-IN"/>
        </w:rPr>
        <w:t xml:space="preserve"> headwinds would be the second wave of the COVID-19, geopolitical factors, and Non-Performing Assets (NPAs).</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38"/>
        <w:gridCol w:w="3062"/>
      </w:tblGrid>
      <w:tr w:rsidR="003B06D5" w:rsidRPr="003B06D5" w14:paraId="116C90B1" w14:textId="77777777" w:rsidTr="003B06D5">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826425" w14:textId="77777777" w:rsidR="003B06D5" w:rsidRPr="003B06D5" w:rsidRDefault="003B06D5" w:rsidP="003B06D5">
            <w:pPr>
              <w:spacing w:after="0" w:line="240" w:lineRule="auto"/>
              <w:jc w:val="both"/>
              <w:rPr>
                <w:rFonts w:ascii="Times New Roman" w:eastAsia="Times New Roman" w:hAnsi="Times New Roman" w:cs="Times New Roman"/>
                <w:sz w:val="24"/>
                <w:szCs w:val="24"/>
                <w:lang w:eastAsia="en-IN"/>
              </w:rPr>
            </w:pPr>
            <w:r w:rsidRPr="003B06D5">
              <w:rPr>
                <w:rFonts w:ascii="Times New Roman" w:eastAsia="Times New Roman" w:hAnsi="Times New Roman" w:cs="Times New Roman"/>
                <w:sz w:val="24"/>
                <w:szCs w:val="24"/>
                <w:lang w:eastAsia="en-IN"/>
              </w:rPr>
              <w:t>Tailwinds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48A19C" w14:textId="77777777" w:rsidR="003B06D5" w:rsidRPr="003B06D5" w:rsidRDefault="003B06D5" w:rsidP="003B06D5">
            <w:pPr>
              <w:spacing w:after="0" w:line="240" w:lineRule="auto"/>
              <w:jc w:val="both"/>
              <w:rPr>
                <w:rFonts w:ascii="Times New Roman" w:eastAsia="Times New Roman" w:hAnsi="Times New Roman" w:cs="Times New Roman"/>
                <w:sz w:val="24"/>
                <w:szCs w:val="24"/>
                <w:lang w:eastAsia="en-IN"/>
              </w:rPr>
            </w:pPr>
            <w:r w:rsidRPr="003B06D5">
              <w:rPr>
                <w:rFonts w:ascii="Times New Roman" w:eastAsia="Times New Roman" w:hAnsi="Times New Roman" w:cs="Times New Roman"/>
                <w:sz w:val="24"/>
                <w:szCs w:val="24"/>
                <w:lang w:eastAsia="en-IN"/>
              </w:rPr>
              <w:t>Headwinds</w:t>
            </w:r>
          </w:p>
        </w:tc>
      </w:tr>
      <w:tr w:rsidR="003B06D5" w:rsidRPr="003B06D5" w14:paraId="12992357" w14:textId="77777777" w:rsidTr="003B06D5">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F79548" w14:textId="77777777" w:rsidR="003B06D5" w:rsidRPr="003B06D5" w:rsidRDefault="003B06D5" w:rsidP="003B06D5">
            <w:pPr>
              <w:spacing w:after="0" w:line="240" w:lineRule="auto"/>
              <w:jc w:val="both"/>
              <w:rPr>
                <w:rFonts w:ascii="Times New Roman" w:eastAsia="Times New Roman" w:hAnsi="Times New Roman" w:cs="Times New Roman"/>
                <w:sz w:val="24"/>
                <w:szCs w:val="24"/>
                <w:lang w:eastAsia="en-IN"/>
              </w:rPr>
            </w:pPr>
            <w:r w:rsidRPr="003B06D5">
              <w:rPr>
                <w:rFonts w:ascii="Times New Roman" w:eastAsia="Times New Roman" w:hAnsi="Times New Roman" w:cs="Times New Roman"/>
                <w:sz w:val="24"/>
                <w:szCs w:val="24"/>
                <w:lang w:eastAsia="en-IN"/>
              </w:rPr>
              <w:t>Increased GST Collections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26A51E" w14:textId="77777777" w:rsidR="003B06D5" w:rsidRPr="003B06D5" w:rsidRDefault="003B06D5" w:rsidP="003B06D5">
            <w:pPr>
              <w:spacing w:after="0" w:line="240" w:lineRule="auto"/>
              <w:jc w:val="both"/>
              <w:rPr>
                <w:rFonts w:ascii="Times New Roman" w:eastAsia="Times New Roman" w:hAnsi="Times New Roman" w:cs="Times New Roman"/>
                <w:sz w:val="24"/>
                <w:szCs w:val="24"/>
                <w:lang w:eastAsia="en-IN"/>
              </w:rPr>
            </w:pPr>
            <w:r w:rsidRPr="003B06D5">
              <w:rPr>
                <w:rFonts w:ascii="Times New Roman" w:eastAsia="Times New Roman" w:hAnsi="Times New Roman" w:cs="Times New Roman"/>
                <w:sz w:val="24"/>
                <w:szCs w:val="24"/>
                <w:lang w:eastAsia="en-IN"/>
              </w:rPr>
              <w:t>Geopolitics</w:t>
            </w:r>
          </w:p>
        </w:tc>
      </w:tr>
      <w:tr w:rsidR="003B06D5" w:rsidRPr="003B06D5" w14:paraId="3D47C460" w14:textId="77777777" w:rsidTr="003B06D5">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ED7B9D" w14:textId="77777777" w:rsidR="003B06D5" w:rsidRPr="003B06D5" w:rsidRDefault="003B06D5" w:rsidP="003B06D5">
            <w:pPr>
              <w:spacing w:after="0" w:line="240" w:lineRule="auto"/>
              <w:jc w:val="both"/>
              <w:rPr>
                <w:rFonts w:ascii="Times New Roman" w:eastAsia="Times New Roman" w:hAnsi="Times New Roman" w:cs="Times New Roman"/>
                <w:sz w:val="24"/>
                <w:szCs w:val="24"/>
                <w:lang w:eastAsia="en-IN"/>
              </w:rPr>
            </w:pPr>
            <w:r w:rsidRPr="003B06D5">
              <w:rPr>
                <w:rFonts w:ascii="Times New Roman" w:eastAsia="Times New Roman" w:hAnsi="Times New Roman" w:cs="Times New Roman"/>
                <w:sz w:val="24"/>
                <w:szCs w:val="24"/>
                <w:lang w:eastAsia="en-IN"/>
              </w:rPr>
              <w:t>Monsoon (Additional farmland cultivated)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ABFE4F" w14:textId="77777777" w:rsidR="003B06D5" w:rsidRPr="003B06D5" w:rsidRDefault="003B06D5" w:rsidP="003B06D5">
            <w:pPr>
              <w:spacing w:after="0" w:line="240" w:lineRule="auto"/>
              <w:jc w:val="both"/>
              <w:rPr>
                <w:rFonts w:ascii="Times New Roman" w:eastAsia="Times New Roman" w:hAnsi="Times New Roman" w:cs="Times New Roman"/>
                <w:sz w:val="24"/>
                <w:szCs w:val="24"/>
                <w:lang w:eastAsia="en-IN"/>
              </w:rPr>
            </w:pPr>
            <w:r w:rsidRPr="003B06D5">
              <w:rPr>
                <w:rFonts w:ascii="Times New Roman" w:eastAsia="Times New Roman" w:hAnsi="Times New Roman" w:cs="Times New Roman"/>
                <w:sz w:val="24"/>
                <w:szCs w:val="24"/>
                <w:lang w:eastAsia="en-IN"/>
              </w:rPr>
              <w:t>COVID-19 Second Wave</w:t>
            </w:r>
          </w:p>
        </w:tc>
      </w:tr>
      <w:tr w:rsidR="003B06D5" w:rsidRPr="003B06D5" w14:paraId="0CDC8C7B" w14:textId="77777777" w:rsidTr="003B06D5">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456464" w14:textId="77777777" w:rsidR="003B06D5" w:rsidRPr="003B06D5" w:rsidRDefault="003B06D5" w:rsidP="003B06D5">
            <w:pPr>
              <w:spacing w:after="0" w:line="240" w:lineRule="auto"/>
              <w:jc w:val="both"/>
              <w:rPr>
                <w:rFonts w:ascii="Times New Roman" w:eastAsia="Times New Roman" w:hAnsi="Times New Roman" w:cs="Times New Roman"/>
                <w:sz w:val="24"/>
                <w:szCs w:val="24"/>
                <w:lang w:eastAsia="en-IN"/>
              </w:rPr>
            </w:pPr>
            <w:r w:rsidRPr="003B06D5">
              <w:rPr>
                <w:rFonts w:ascii="Times New Roman" w:eastAsia="Times New Roman" w:hAnsi="Times New Roman" w:cs="Times New Roman"/>
                <w:sz w:val="24"/>
                <w:szCs w:val="24"/>
                <w:lang w:eastAsia="en-IN"/>
              </w:rPr>
              <w:t>Festive Season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291377" w14:textId="77777777" w:rsidR="003B06D5" w:rsidRPr="003B06D5" w:rsidRDefault="003B06D5" w:rsidP="003B06D5">
            <w:pPr>
              <w:spacing w:after="0" w:line="240" w:lineRule="auto"/>
              <w:jc w:val="both"/>
              <w:rPr>
                <w:rFonts w:ascii="Times New Roman" w:eastAsia="Times New Roman" w:hAnsi="Times New Roman" w:cs="Times New Roman"/>
                <w:sz w:val="24"/>
                <w:szCs w:val="24"/>
                <w:lang w:eastAsia="en-IN"/>
              </w:rPr>
            </w:pPr>
            <w:proofErr w:type="spellStart"/>
            <w:proofErr w:type="gramStart"/>
            <w:r w:rsidRPr="003B06D5">
              <w:rPr>
                <w:rFonts w:ascii="Times New Roman" w:eastAsia="Times New Roman" w:hAnsi="Times New Roman" w:cs="Times New Roman"/>
                <w:sz w:val="24"/>
                <w:szCs w:val="24"/>
                <w:lang w:eastAsia="en-IN"/>
              </w:rPr>
              <w:t>Non Performing</w:t>
            </w:r>
            <w:proofErr w:type="spellEnd"/>
            <w:proofErr w:type="gramEnd"/>
            <w:r w:rsidRPr="003B06D5">
              <w:rPr>
                <w:rFonts w:ascii="Times New Roman" w:eastAsia="Times New Roman" w:hAnsi="Times New Roman" w:cs="Times New Roman"/>
                <w:sz w:val="24"/>
                <w:szCs w:val="24"/>
                <w:lang w:eastAsia="en-IN"/>
              </w:rPr>
              <w:t xml:space="preserve"> Assets (NPAs)</w:t>
            </w:r>
          </w:p>
        </w:tc>
      </w:tr>
      <w:tr w:rsidR="003B06D5" w:rsidRPr="003B06D5" w14:paraId="4E681FFF" w14:textId="77777777" w:rsidTr="003B06D5">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0612C5" w14:textId="77777777" w:rsidR="003B06D5" w:rsidRPr="003B06D5" w:rsidRDefault="003B06D5" w:rsidP="003B06D5">
            <w:pPr>
              <w:spacing w:after="0" w:line="240" w:lineRule="auto"/>
              <w:jc w:val="both"/>
              <w:rPr>
                <w:rFonts w:ascii="Times New Roman" w:eastAsia="Times New Roman" w:hAnsi="Times New Roman" w:cs="Times New Roman"/>
                <w:sz w:val="24"/>
                <w:szCs w:val="24"/>
                <w:lang w:eastAsia="en-IN"/>
              </w:rPr>
            </w:pPr>
            <w:r w:rsidRPr="003B06D5">
              <w:rPr>
                <w:rFonts w:ascii="Times New Roman" w:eastAsia="Times New Roman" w:hAnsi="Times New Roman" w:cs="Times New Roman"/>
                <w:sz w:val="24"/>
                <w:szCs w:val="24"/>
                <w:lang w:eastAsia="en-IN"/>
              </w:rPr>
              <w:t>Stimuli package by the Government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0AB900" w14:textId="77777777" w:rsidR="003B06D5" w:rsidRPr="003B06D5" w:rsidRDefault="003B06D5" w:rsidP="003B06D5">
            <w:pPr>
              <w:spacing w:after="0" w:line="240" w:lineRule="auto"/>
              <w:jc w:val="both"/>
              <w:rPr>
                <w:rFonts w:ascii="Times New Roman" w:eastAsia="Times New Roman" w:hAnsi="Times New Roman" w:cs="Times New Roman"/>
                <w:sz w:val="24"/>
                <w:szCs w:val="24"/>
                <w:lang w:eastAsia="en-IN"/>
              </w:rPr>
            </w:pPr>
            <w:r w:rsidRPr="003B06D5">
              <w:rPr>
                <w:rFonts w:ascii="Times New Roman" w:eastAsia="Times New Roman" w:hAnsi="Times New Roman" w:cs="Times New Roman"/>
                <w:sz w:val="24"/>
                <w:szCs w:val="24"/>
                <w:lang w:eastAsia="en-IN"/>
              </w:rPr>
              <w:t> </w:t>
            </w:r>
          </w:p>
        </w:tc>
      </w:tr>
      <w:tr w:rsidR="003B06D5" w:rsidRPr="003B06D5" w14:paraId="6C463C3B" w14:textId="77777777" w:rsidTr="003B06D5">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A0622A" w14:textId="77777777" w:rsidR="003B06D5" w:rsidRPr="003B06D5" w:rsidRDefault="003B06D5" w:rsidP="003B06D5">
            <w:pPr>
              <w:spacing w:after="0" w:line="240" w:lineRule="auto"/>
              <w:jc w:val="both"/>
              <w:rPr>
                <w:rFonts w:ascii="Times New Roman" w:eastAsia="Times New Roman" w:hAnsi="Times New Roman" w:cs="Times New Roman"/>
                <w:sz w:val="24"/>
                <w:szCs w:val="24"/>
                <w:lang w:eastAsia="en-IN"/>
              </w:rPr>
            </w:pPr>
            <w:r w:rsidRPr="003B06D5">
              <w:rPr>
                <w:rFonts w:ascii="Times New Roman" w:eastAsia="Times New Roman" w:hAnsi="Times New Roman" w:cs="Times New Roman"/>
                <w:sz w:val="24"/>
                <w:szCs w:val="24"/>
                <w:lang w:eastAsia="en-IN"/>
              </w:rPr>
              <w:t>Improved Purchasing Managers' Index (PMI) </w:t>
            </w:r>
            <w:r w:rsidRPr="003B06D5">
              <w:rPr>
                <w:rFonts w:ascii="Times New Roman" w:eastAsia="Times New Roman" w:hAnsi="Times New Roman" w:cs="Times New Roman"/>
                <w:sz w:val="24"/>
                <w:szCs w:val="24"/>
                <w:lang w:eastAsia="en-IN"/>
              </w:rPr>
              <w:br/>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E2A7A5" w14:textId="77777777" w:rsidR="003B06D5" w:rsidRPr="003B06D5" w:rsidRDefault="003B06D5" w:rsidP="003B06D5">
            <w:pPr>
              <w:spacing w:after="0" w:line="240" w:lineRule="auto"/>
              <w:jc w:val="both"/>
              <w:rPr>
                <w:rFonts w:ascii="Times New Roman" w:eastAsia="Times New Roman" w:hAnsi="Times New Roman" w:cs="Times New Roman"/>
                <w:sz w:val="24"/>
                <w:szCs w:val="24"/>
                <w:lang w:eastAsia="en-IN"/>
              </w:rPr>
            </w:pPr>
            <w:r w:rsidRPr="003B06D5">
              <w:rPr>
                <w:rFonts w:ascii="Times New Roman" w:eastAsia="Times New Roman" w:hAnsi="Times New Roman" w:cs="Times New Roman"/>
                <w:sz w:val="24"/>
                <w:szCs w:val="24"/>
                <w:lang w:eastAsia="en-IN"/>
              </w:rPr>
              <w:t> </w:t>
            </w:r>
          </w:p>
        </w:tc>
      </w:tr>
    </w:tbl>
    <w:p w14:paraId="5D8194B9" w14:textId="77777777" w:rsidR="003B06D5" w:rsidRPr="003B06D5" w:rsidRDefault="003B06D5" w:rsidP="003B06D5">
      <w:pPr>
        <w:shd w:val="clear" w:color="auto" w:fill="FFFFFF"/>
        <w:spacing w:after="150" w:line="240" w:lineRule="auto"/>
        <w:jc w:val="both"/>
        <w:rPr>
          <w:rFonts w:ascii="Helvetica" w:eastAsia="Times New Roman" w:hAnsi="Helvetica" w:cs="Times New Roman"/>
          <w:color w:val="333333"/>
          <w:sz w:val="21"/>
          <w:szCs w:val="21"/>
          <w:lang w:eastAsia="en-IN"/>
        </w:rPr>
      </w:pPr>
      <w:r w:rsidRPr="003B06D5">
        <w:rPr>
          <w:rFonts w:ascii="Helvetica" w:eastAsia="Times New Roman" w:hAnsi="Helvetica" w:cs="Times New Roman"/>
          <w:color w:val="333333"/>
          <w:sz w:val="21"/>
          <w:szCs w:val="21"/>
          <w:lang w:eastAsia="en-IN"/>
        </w:rPr>
        <w:t> </w:t>
      </w:r>
    </w:p>
    <w:p w14:paraId="4F336F9F" w14:textId="77777777" w:rsidR="003B06D5" w:rsidRPr="003B06D5" w:rsidRDefault="003B06D5" w:rsidP="003B06D5">
      <w:pPr>
        <w:shd w:val="clear" w:color="auto" w:fill="FFFFFF"/>
        <w:spacing w:before="300" w:after="150" w:line="240" w:lineRule="auto"/>
        <w:jc w:val="both"/>
        <w:outlineLvl w:val="2"/>
        <w:rPr>
          <w:rFonts w:ascii="Patua One" w:eastAsia="Times New Roman" w:hAnsi="Patua One" w:cs="Times New Roman"/>
          <w:color w:val="333333"/>
          <w:sz w:val="36"/>
          <w:szCs w:val="36"/>
          <w:lang w:eastAsia="en-IN"/>
        </w:rPr>
      </w:pPr>
      <w:r w:rsidRPr="003B06D5">
        <w:rPr>
          <w:rFonts w:ascii="Patua One" w:eastAsia="Times New Roman" w:hAnsi="Patua One" w:cs="Times New Roman"/>
          <w:color w:val="333333"/>
          <w:sz w:val="36"/>
          <w:szCs w:val="36"/>
          <w:lang w:eastAsia="en-IN"/>
        </w:rPr>
        <w:t>Salary Increments 2021: Key numbers</w:t>
      </w:r>
    </w:p>
    <w:p w14:paraId="034E0E9E" w14:textId="77777777" w:rsidR="003B06D5" w:rsidRPr="003B06D5" w:rsidRDefault="003B06D5" w:rsidP="003B06D5">
      <w:pPr>
        <w:numPr>
          <w:ilvl w:val="0"/>
          <w:numId w:val="1"/>
        </w:numPr>
        <w:shd w:val="clear" w:color="auto" w:fill="FFFFFF"/>
        <w:spacing w:before="100" w:beforeAutospacing="1" w:after="150" w:line="240" w:lineRule="auto"/>
        <w:jc w:val="both"/>
        <w:rPr>
          <w:rFonts w:ascii="Helvetica" w:eastAsia="Times New Roman" w:hAnsi="Helvetica" w:cs="Times New Roman"/>
          <w:color w:val="333333"/>
          <w:sz w:val="21"/>
          <w:szCs w:val="21"/>
          <w:lang w:eastAsia="en-IN"/>
        </w:rPr>
      </w:pPr>
      <w:r w:rsidRPr="003B06D5">
        <w:rPr>
          <w:rFonts w:ascii="Helvetica" w:eastAsia="Times New Roman" w:hAnsi="Helvetica" w:cs="Times New Roman"/>
          <w:color w:val="333333"/>
          <w:sz w:val="21"/>
          <w:szCs w:val="21"/>
          <w:lang w:eastAsia="en-IN"/>
        </w:rPr>
        <w:t>87% of companies plan to give a salary increase in 2021 as compared to 71% in 2020</w:t>
      </w:r>
    </w:p>
    <w:p w14:paraId="64936D6E" w14:textId="77777777" w:rsidR="003B06D5" w:rsidRPr="003B06D5" w:rsidRDefault="003B06D5" w:rsidP="003B06D5">
      <w:pPr>
        <w:numPr>
          <w:ilvl w:val="0"/>
          <w:numId w:val="1"/>
        </w:numPr>
        <w:shd w:val="clear" w:color="auto" w:fill="FFFFFF"/>
        <w:spacing w:before="100" w:beforeAutospacing="1" w:after="150" w:line="240" w:lineRule="auto"/>
        <w:jc w:val="both"/>
        <w:rPr>
          <w:rFonts w:ascii="Helvetica" w:eastAsia="Times New Roman" w:hAnsi="Helvetica" w:cs="Times New Roman"/>
          <w:color w:val="333333"/>
          <w:sz w:val="21"/>
          <w:szCs w:val="21"/>
          <w:lang w:eastAsia="en-IN"/>
        </w:rPr>
      </w:pPr>
      <w:r w:rsidRPr="003B06D5">
        <w:rPr>
          <w:rFonts w:ascii="Helvetica" w:eastAsia="Times New Roman" w:hAnsi="Helvetica" w:cs="Times New Roman"/>
          <w:color w:val="333333"/>
          <w:sz w:val="21"/>
          <w:szCs w:val="21"/>
          <w:lang w:eastAsia="en-IN"/>
        </w:rPr>
        <w:t xml:space="preserve">The projected salary </w:t>
      </w:r>
      <w:proofErr w:type="gramStart"/>
      <w:r w:rsidRPr="003B06D5">
        <w:rPr>
          <w:rFonts w:ascii="Helvetica" w:eastAsia="Times New Roman" w:hAnsi="Helvetica" w:cs="Times New Roman"/>
          <w:color w:val="333333"/>
          <w:sz w:val="21"/>
          <w:szCs w:val="21"/>
          <w:lang w:eastAsia="en-IN"/>
        </w:rPr>
        <w:t>increase</w:t>
      </w:r>
      <w:proofErr w:type="gramEnd"/>
      <w:r w:rsidRPr="003B06D5">
        <w:rPr>
          <w:rFonts w:ascii="Helvetica" w:eastAsia="Times New Roman" w:hAnsi="Helvetica" w:cs="Times New Roman"/>
          <w:color w:val="333333"/>
          <w:sz w:val="21"/>
          <w:szCs w:val="21"/>
          <w:lang w:eastAsia="en-IN"/>
        </w:rPr>
        <w:t xml:space="preserve"> in 2021 is 7.3% as compared to the actual 6.1% increment in 2020</w:t>
      </w:r>
    </w:p>
    <w:p w14:paraId="06DA1159" w14:textId="77777777" w:rsidR="003B06D5" w:rsidRPr="003B06D5" w:rsidRDefault="003B06D5" w:rsidP="003B06D5">
      <w:pPr>
        <w:numPr>
          <w:ilvl w:val="0"/>
          <w:numId w:val="1"/>
        </w:numPr>
        <w:shd w:val="clear" w:color="auto" w:fill="FFFFFF"/>
        <w:spacing w:before="100" w:beforeAutospacing="1" w:after="150" w:line="240" w:lineRule="auto"/>
        <w:jc w:val="both"/>
        <w:rPr>
          <w:rFonts w:ascii="Helvetica" w:eastAsia="Times New Roman" w:hAnsi="Helvetica" w:cs="Times New Roman"/>
          <w:color w:val="333333"/>
          <w:sz w:val="21"/>
          <w:szCs w:val="21"/>
          <w:lang w:eastAsia="en-IN"/>
        </w:rPr>
      </w:pPr>
      <w:r w:rsidRPr="003B06D5">
        <w:rPr>
          <w:rFonts w:ascii="Helvetica" w:eastAsia="Times New Roman" w:hAnsi="Helvetica" w:cs="Times New Roman"/>
          <w:color w:val="333333"/>
          <w:sz w:val="21"/>
          <w:szCs w:val="21"/>
          <w:lang w:eastAsia="en-IN"/>
        </w:rPr>
        <w:t xml:space="preserve">Hi-Tech/ IT, Pharma &amp; Life Sciences, and </w:t>
      </w:r>
      <w:proofErr w:type="spellStart"/>
      <w:r w:rsidRPr="003B06D5">
        <w:rPr>
          <w:rFonts w:ascii="Helvetica" w:eastAsia="Times New Roman" w:hAnsi="Helvetica" w:cs="Times New Roman"/>
          <w:color w:val="333333"/>
          <w:sz w:val="21"/>
          <w:szCs w:val="21"/>
          <w:lang w:eastAsia="en-IN"/>
        </w:rPr>
        <w:t>ITeS</w:t>
      </w:r>
      <w:proofErr w:type="spellEnd"/>
      <w:r w:rsidRPr="003B06D5">
        <w:rPr>
          <w:rFonts w:ascii="Helvetica" w:eastAsia="Times New Roman" w:hAnsi="Helvetica" w:cs="Times New Roman"/>
          <w:color w:val="333333"/>
          <w:sz w:val="21"/>
          <w:szCs w:val="21"/>
          <w:lang w:eastAsia="en-IN"/>
        </w:rPr>
        <w:t xml:space="preserve"> are projected to receive increments at a higher rate</w:t>
      </w:r>
    </w:p>
    <w:p w14:paraId="76D83B86" w14:textId="77777777" w:rsidR="003B06D5" w:rsidRPr="003B06D5" w:rsidRDefault="003B06D5" w:rsidP="003B06D5">
      <w:pPr>
        <w:numPr>
          <w:ilvl w:val="0"/>
          <w:numId w:val="1"/>
        </w:numPr>
        <w:shd w:val="clear" w:color="auto" w:fill="FFFFFF"/>
        <w:spacing w:before="100" w:beforeAutospacing="1" w:after="150" w:line="240" w:lineRule="auto"/>
        <w:jc w:val="both"/>
        <w:rPr>
          <w:rFonts w:ascii="Helvetica" w:eastAsia="Times New Roman" w:hAnsi="Helvetica" w:cs="Times New Roman"/>
          <w:color w:val="333333"/>
          <w:sz w:val="21"/>
          <w:szCs w:val="21"/>
          <w:lang w:eastAsia="en-IN"/>
        </w:rPr>
      </w:pPr>
      <w:r w:rsidRPr="003B06D5">
        <w:rPr>
          <w:rFonts w:ascii="Helvetica" w:eastAsia="Times New Roman" w:hAnsi="Helvetica" w:cs="Times New Roman"/>
          <w:color w:val="333333"/>
          <w:sz w:val="21"/>
          <w:szCs w:val="21"/>
          <w:lang w:eastAsia="en-IN"/>
        </w:rPr>
        <w:t>Hospitality, Real Estate, and Engineering Services are the sectors which will experience the lowest increase</w:t>
      </w:r>
    </w:p>
    <w:p w14:paraId="60708CB9" w14:textId="77777777" w:rsidR="003B06D5" w:rsidRPr="003B06D5" w:rsidRDefault="003B06D5" w:rsidP="003B06D5">
      <w:pPr>
        <w:shd w:val="clear" w:color="auto" w:fill="FFFFFF"/>
        <w:spacing w:before="300" w:after="150" w:line="240" w:lineRule="auto"/>
        <w:jc w:val="both"/>
        <w:outlineLvl w:val="2"/>
        <w:rPr>
          <w:rFonts w:ascii="Patua One" w:eastAsia="Times New Roman" w:hAnsi="Patua One" w:cs="Times New Roman"/>
          <w:color w:val="333333"/>
          <w:sz w:val="36"/>
          <w:szCs w:val="36"/>
          <w:lang w:eastAsia="en-IN"/>
        </w:rPr>
      </w:pPr>
      <w:r w:rsidRPr="003B06D5">
        <w:rPr>
          <w:rFonts w:ascii="Patua One" w:eastAsia="Times New Roman" w:hAnsi="Patua One" w:cs="Times New Roman"/>
          <w:color w:val="333333"/>
          <w:sz w:val="36"/>
          <w:szCs w:val="36"/>
          <w:lang w:eastAsia="en-IN"/>
        </w:rPr>
        <w:t>Increment trends 2021 </w:t>
      </w:r>
    </w:p>
    <w:p w14:paraId="58D37796" w14:textId="77777777" w:rsidR="003B06D5" w:rsidRPr="003B06D5" w:rsidRDefault="003B06D5" w:rsidP="003B06D5">
      <w:pPr>
        <w:numPr>
          <w:ilvl w:val="0"/>
          <w:numId w:val="2"/>
        </w:numPr>
        <w:shd w:val="clear" w:color="auto" w:fill="FFFFFF"/>
        <w:spacing w:before="100" w:beforeAutospacing="1" w:after="150" w:line="240" w:lineRule="auto"/>
        <w:jc w:val="both"/>
        <w:rPr>
          <w:rFonts w:ascii="Helvetica" w:eastAsia="Times New Roman" w:hAnsi="Helvetica" w:cs="Times New Roman"/>
          <w:color w:val="333333"/>
          <w:sz w:val="21"/>
          <w:szCs w:val="21"/>
          <w:lang w:eastAsia="en-IN"/>
        </w:rPr>
      </w:pPr>
      <w:r w:rsidRPr="003B06D5">
        <w:rPr>
          <w:rFonts w:ascii="Helvetica" w:eastAsia="Times New Roman" w:hAnsi="Helvetica" w:cs="Times New Roman"/>
          <w:b/>
          <w:bCs/>
          <w:color w:val="333333"/>
          <w:sz w:val="21"/>
          <w:szCs w:val="21"/>
          <w:lang w:eastAsia="en-IN"/>
        </w:rPr>
        <w:t>Increment cycles 2021:</w:t>
      </w:r>
    </w:p>
    <w:p w14:paraId="439FA24A" w14:textId="77777777" w:rsidR="003B06D5" w:rsidRPr="003B06D5" w:rsidRDefault="003B06D5" w:rsidP="003B06D5">
      <w:pPr>
        <w:shd w:val="clear" w:color="auto" w:fill="FFFFFF"/>
        <w:spacing w:after="150" w:line="240" w:lineRule="auto"/>
        <w:jc w:val="both"/>
        <w:rPr>
          <w:rFonts w:ascii="Helvetica" w:eastAsia="Times New Roman" w:hAnsi="Helvetica" w:cs="Times New Roman"/>
          <w:color w:val="333333"/>
          <w:sz w:val="21"/>
          <w:szCs w:val="21"/>
          <w:lang w:eastAsia="en-IN"/>
        </w:rPr>
      </w:pPr>
      <w:r w:rsidRPr="003B06D5">
        <w:rPr>
          <w:rFonts w:ascii="Helvetica" w:eastAsia="Times New Roman" w:hAnsi="Helvetica" w:cs="Times New Roman"/>
          <w:color w:val="333333"/>
          <w:sz w:val="21"/>
          <w:szCs w:val="21"/>
          <w:lang w:eastAsia="en-IN"/>
        </w:rPr>
        <w:t>Organizations with increment cycles ending in Jan to Dec were most insulated from the full-blown impact of COVID-19 and gave the highest increments. With lockdowns and restrictions, the increment went down further.</w:t>
      </w:r>
    </w:p>
    <w:p w14:paraId="5E21C0D4" w14:textId="20EFD584" w:rsidR="003B06D5" w:rsidRPr="003B06D5" w:rsidRDefault="003B06D5" w:rsidP="003B06D5">
      <w:pPr>
        <w:shd w:val="clear" w:color="auto" w:fill="FFFFFF"/>
        <w:spacing w:after="150" w:line="240" w:lineRule="auto"/>
        <w:jc w:val="both"/>
        <w:rPr>
          <w:rFonts w:ascii="Helvetica" w:eastAsia="Times New Roman" w:hAnsi="Helvetica" w:cs="Times New Roman"/>
          <w:color w:val="333333"/>
          <w:sz w:val="21"/>
          <w:szCs w:val="21"/>
          <w:lang w:eastAsia="en-IN"/>
        </w:rPr>
      </w:pPr>
      <w:r w:rsidRPr="003B06D5">
        <w:rPr>
          <w:rFonts w:ascii="Helvetica" w:eastAsia="Times New Roman" w:hAnsi="Helvetica" w:cs="Times New Roman"/>
          <w:noProof/>
          <w:color w:val="333333"/>
          <w:sz w:val="21"/>
          <w:szCs w:val="21"/>
          <w:lang w:eastAsia="en-IN"/>
        </w:rPr>
        <w:lastRenderedPageBreak/>
        <w:drawing>
          <wp:inline distT="0" distB="0" distL="0" distR="0" wp14:anchorId="0BA2D638" wp14:editId="0896EC31">
            <wp:extent cx="5731510" cy="2265045"/>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265045"/>
                    </a:xfrm>
                    <a:prstGeom prst="rect">
                      <a:avLst/>
                    </a:prstGeom>
                    <a:noFill/>
                    <a:ln>
                      <a:noFill/>
                    </a:ln>
                  </pic:spPr>
                </pic:pic>
              </a:graphicData>
            </a:graphic>
          </wp:inline>
        </w:drawing>
      </w:r>
    </w:p>
    <w:p w14:paraId="4FEF7DF3" w14:textId="77777777" w:rsidR="003B06D5" w:rsidRPr="003B06D5" w:rsidRDefault="003B06D5" w:rsidP="003B06D5">
      <w:pPr>
        <w:numPr>
          <w:ilvl w:val="0"/>
          <w:numId w:val="3"/>
        </w:numPr>
        <w:shd w:val="clear" w:color="auto" w:fill="FFFFFF"/>
        <w:spacing w:before="100" w:beforeAutospacing="1" w:after="150" w:line="240" w:lineRule="auto"/>
        <w:jc w:val="both"/>
        <w:rPr>
          <w:rFonts w:ascii="Helvetica" w:eastAsia="Times New Roman" w:hAnsi="Helvetica" w:cs="Times New Roman"/>
          <w:color w:val="333333"/>
          <w:sz w:val="21"/>
          <w:szCs w:val="21"/>
          <w:lang w:eastAsia="en-IN"/>
        </w:rPr>
      </w:pPr>
      <w:r w:rsidRPr="003B06D5">
        <w:rPr>
          <w:rFonts w:ascii="Helvetica" w:eastAsia="Times New Roman" w:hAnsi="Helvetica" w:cs="Times New Roman"/>
          <w:b/>
          <w:bCs/>
          <w:color w:val="333333"/>
          <w:sz w:val="21"/>
          <w:szCs w:val="21"/>
          <w:lang w:eastAsia="en-IN"/>
        </w:rPr>
        <w:t>Reduction in companies giving zero increments</w:t>
      </w:r>
    </w:p>
    <w:p w14:paraId="31BFB390" w14:textId="77777777" w:rsidR="003B06D5" w:rsidRPr="003B06D5" w:rsidRDefault="003B06D5" w:rsidP="003B06D5">
      <w:pPr>
        <w:shd w:val="clear" w:color="auto" w:fill="FFFFFF"/>
        <w:spacing w:after="150" w:line="240" w:lineRule="auto"/>
        <w:jc w:val="both"/>
        <w:rPr>
          <w:rFonts w:ascii="Helvetica" w:eastAsia="Times New Roman" w:hAnsi="Helvetica" w:cs="Times New Roman"/>
          <w:color w:val="333333"/>
          <w:sz w:val="21"/>
          <w:szCs w:val="21"/>
          <w:lang w:eastAsia="en-IN"/>
        </w:rPr>
      </w:pPr>
      <w:r w:rsidRPr="003B06D5">
        <w:rPr>
          <w:rFonts w:ascii="Helvetica" w:eastAsia="Times New Roman" w:hAnsi="Helvetica" w:cs="Times New Roman"/>
          <w:color w:val="333333"/>
          <w:sz w:val="21"/>
          <w:szCs w:val="21"/>
          <w:lang w:eastAsia="en-IN"/>
        </w:rPr>
        <w:t>The survey findings found a positive insight when increments were compared between 2020 and 2021. It was found that there was a sharp reduction of about 15 percent in companies giving zero increments.  Comparing the increment brackets, about 61 percent of the organizations are projecting to offer an increase between 5-10 percent as compared to the 46% organizations in 2020 who have given increments between 5-10%. </w:t>
      </w:r>
    </w:p>
    <w:p w14:paraId="22585E73" w14:textId="4E499FE4" w:rsidR="003B06D5" w:rsidRPr="003B06D5" w:rsidRDefault="003B06D5" w:rsidP="003B06D5">
      <w:pPr>
        <w:shd w:val="clear" w:color="auto" w:fill="FFFFFF"/>
        <w:spacing w:after="150" w:line="240" w:lineRule="auto"/>
        <w:jc w:val="both"/>
        <w:rPr>
          <w:rFonts w:ascii="Helvetica" w:eastAsia="Times New Roman" w:hAnsi="Helvetica" w:cs="Times New Roman"/>
          <w:color w:val="333333"/>
          <w:sz w:val="21"/>
          <w:szCs w:val="21"/>
          <w:lang w:eastAsia="en-IN"/>
        </w:rPr>
      </w:pPr>
      <w:r w:rsidRPr="003B06D5">
        <w:rPr>
          <w:rFonts w:ascii="Helvetica" w:eastAsia="Times New Roman" w:hAnsi="Helvetica" w:cs="Times New Roman"/>
          <w:noProof/>
          <w:color w:val="333333"/>
          <w:sz w:val="21"/>
          <w:szCs w:val="21"/>
          <w:lang w:eastAsia="en-IN"/>
        </w:rPr>
        <w:drawing>
          <wp:inline distT="0" distB="0" distL="0" distR="0" wp14:anchorId="0100CA5C" wp14:editId="1E2A0D36">
            <wp:extent cx="5731510" cy="2416810"/>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416810"/>
                    </a:xfrm>
                    <a:prstGeom prst="rect">
                      <a:avLst/>
                    </a:prstGeom>
                    <a:noFill/>
                    <a:ln>
                      <a:noFill/>
                    </a:ln>
                  </pic:spPr>
                </pic:pic>
              </a:graphicData>
            </a:graphic>
          </wp:inline>
        </w:drawing>
      </w:r>
    </w:p>
    <w:p w14:paraId="332C3207" w14:textId="77777777" w:rsidR="003B06D5" w:rsidRPr="003B06D5" w:rsidRDefault="003B06D5" w:rsidP="003B06D5">
      <w:pPr>
        <w:numPr>
          <w:ilvl w:val="0"/>
          <w:numId w:val="4"/>
        </w:numPr>
        <w:shd w:val="clear" w:color="auto" w:fill="FFFFFF"/>
        <w:spacing w:before="100" w:beforeAutospacing="1" w:after="150" w:line="240" w:lineRule="auto"/>
        <w:jc w:val="both"/>
        <w:rPr>
          <w:rFonts w:ascii="Helvetica" w:eastAsia="Times New Roman" w:hAnsi="Helvetica" w:cs="Times New Roman"/>
          <w:color w:val="333333"/>
          <w:sz w:val="21"/>
          <w:szCs w:val="21"/>
          <w:lang w:eastAsia="en-IN"/>
        </w:rPr>
      </w:pPr>
      <w:r w:rsidRPr="003B06D5">
        <w:rPr>
          <w:rFonts w:ascii="Helvetica" w:eastAsia="Times New Roman" w:hAnsi="Helvetica" w:cs="Times New Roman"/>
          <w:b/>
          <w:bCs/>
          <w:color w:val="333333"/>
          <w:sz w:val="21"/>
          <w:szCs w:val="21"/>
          <w:lang w:eastAsia="en-IN"/>
        </w:rPr>
        <w:t xml:space="preserve">Salary </w:t>
      </w:r>
      <w:proofErr w:type="gramStart"/>
      <w:r w:rsidRPr="003B06D5">
        <w:rPr>
          <w:rFonts w:ascii="Helvetica" w:eastAsia="Times New Roman" w:hAnsi="Helvetica" w:cs="Times New Roman"/>
          <w:b/>
          <w:bCs/>
          <w:color w:val="333333"/>
          <w:sz w:val="21"/>
          <w:szCs w:val="21"/>
          <w:lang w:eastAsia="en-IN"/>
        </w:rPr>
        <w:t>increase</w:t>
      </w:r>
      <w:proofErr w:type="gramEnd"/>
      <w:r w:rsidRPr="003B06D5">
        <w:rPr>
          <w:rFonts w:ascii="Helvetica" w:eastAsia="Times New Roman" w:hAnsi="Helvetica" w:cs="Times New Roman"/>
          <w:b/>
          <w:bCs/>
          <w:color w:val="333333"/>
          <w:sz w:val="21"/>
          <w:szCs w:val="21"/>
          <w:lang w:eastAsia="en-IN"/>
        </w:rPr>
        <w:t xml:space="preserve"> by the level of management</w:t>
      </w:r>
    </w:p>
    <w:p w14:paraId="4187FEA0" w14:textId="77777777" w:rsidR="003B06D5" w:rsidRPr="003B06D5" w:rsidRDefault="003B06D5" w:rsidP="003B06D5">
      <w:pPr>
        <w:shd w:val="clear" w:color="auto" w:fill="FFFFFF"/>
        <w:spacing w:after="150" w:line="240" w:lineRule="auto"/>
        <w:jc w:val="both"/>
        <w:rPr>
          <w:rFonts w:ascii="Helvetica" w:eastAsia="Times New Roman" w:hAnsi="Helvetica" w:cs="Times New Roman"/>
          <w:color w:val="333333"/>
          <w:sz w:val="21"/>
          <w:szCs w:val="21"/>
          <w:lang w:eastAsia="en-IN"/>
        </w:rPr>
      </w:pPr>
      <w:r w:rsidRPr="003B06D5">
        <w:rPr>
          <w:rFonts w:ascii="Helvetica" w:eastAsia="Times New Roman" w:hAnsi="Helvetica" w:cs="Times New Roman"/>
          <w:color w:val="333333"/>
          <w:sz w:val="21"/>
          <w:szCs w:val="21"/>
          <w:lang w:eastAsia="en-IN"/>
        </w:rPr>
        <w:t>In the year 2021, it is projected that junior management is expected to get a rise of approximately 7.6% which is 1.3% higher than the top and senior-level management. The gap across the levels of management with respect to salary increase will continue across 2021 with a similar percentage differential across the levels over the last three years.</w:t>
      </w:r>
    </w:p>
    <w:p w14:paraId="19400FED" w14:textId="1BD0330E" w:rsidR="003B06D5" w:rsidRPr="003B06D5" w:rsidRDefault="003B06D5" w:rsidP="003B06D5">
      <w:pPr>
        <w:shd w:val="clear" w:color="auto" w:fill="FFFFFF"/>
        <w:spacing w:after="150" w:line="240" w:lineRule="auto"/>
        <w:jc w:val="both"/>
        <w:rPr>
          <w:rFonts w:ascii="Helvetica" w:eastAsia="Times New Roman" w:hAnsi="Helvetica" w:cs="Times New Roman"/>
          <w:color w:val="333333"/>
          <w:sz w:val="21"/>
          <w:szCs w:val="21"/>
          <w:lang w:eastAsia="en-IN"/>
        </w:rPr>
      </w:pPr>
      <w:r w:rsidRPr="003B06D5">
        <w:rPr>
          <w:rFonts w:ascii="Helvetica" w:eastAsia="Times New Roman" w:hAnsi="Helvetica" w:cs="Times New Roman"/>
          <w:noProof/>
          <w:color w:val="333333"/>
          <w:sz w:val="21"/>
          <w:szCs w:val="21"/>
          <w:lang w:eastAsia="en-IN"/>
        </w:rPr>
        <w:lastRenderedPageBreak/>
        <w:drawing>
          <wp:inline distT="0" distB="0" distL="0" distR="0" wp14:anchorId="165FDEC0" wp14:editId="1F1FA380">
            <wp:extent cx="5731510" cy="26936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693670"/>
                    </a:xfrm>
                    <a:prstGeom prst="rect">
                      <a:avLst/>
                    </a:prstGeom>
                    <a:noFill/>
                    <a:ln>
                      <a:noFill/>
                    </a:ln>
                  </pic:spPr>
                </pic:pic>
              </a:graphicData>
            </a:graphic>
          </wp:inline>
        </w:drawing>
      </w:r>
    </w:p>
    <w:p w14:paraId="49AFBBBB" w14:textId="77777777" w:rsidR="003B06D5" w:rsidRPr="003B06D5" w:rsidRDefault="003B06D5" w:rsidP="003B06D5">
      <w:pPr>
        <w:numPr>
          <w:ilvl w:val="0"/>
          <w:numId w:val="5"/>
        </w:numPr>
        <w:shd w:val="clear" w:color="auto" w:fill="FFFFFF"/>
        <w:spacing w:before="100" w:beforeAutospacing="1" w:after="150" w:line="240" w:lineRule="auto"/>
        <w:jc w:val="both"/>
        <w:rPr>
          <w:rFonts w:ascii="Helvetica" w:eastAsia="Times New Roman" w:hAnsi="Helvetica" w:cs="Times New Roman"/>
          <w:color w:val="333333"/>
          <w:sz w:val="21"/>
          <w:szCs w:val="21"/>
          <w:lang w:eastAsia="en-IN"/>
        </w:rPr>
      </w:pPr>
      <w:r w:rsidRPr="003B06D5">
        <w:rPr>
          <w:rFonts w:ascii="Helvetica" w:eastAsia="Times New Roman" w:hAnsi="Helvetica" w:cs="Times New Roman"/>
          <w:b/>
          <w:bCs/>
          <w:color w:val="333333"/>
          <w:sz w:val="21"/>
          <w:szCs w:val="21"/>
          <w:lang w:eastAsia="en-IN"/>
        </w:rPr>
        <w:t>The business impact of COVID-19 and salary increments</w:t>
      </w:r>
    </w:p>
    <w:p w14:paraId="75C1DD75" w14:textId="77777777" w:rsidR="003B06D5" w:rsidRPr="003B06D5" w:rsidRDefault="003B06D5" w:rsidP="003B06D5">
      <w:pPr>
        <w:shd w:val="clear" w:color="auto" w:fill="FFFFFF"/>
        <w:spacing w:after="150" w:line="240" w:lineRule="auto"/>
        <w:jc w:val="both"/>
        <w:rPr>
          <w:rFonts w:ascii="Helvetica" w:eastAsia="Times New Roman" w:hAnsi="Helvetica" w:cs="Times New Roman"/>
          <w:color w:val="333333"/>
          <w:sz w:val="21"/>
          <w:szCs w:val="21"/>
          <w:lang w:eastAsia="en-IN"/>
        </w:rPr>
      </w:pPr>
      <w:r w:rsidRPr="003B06D5">
        <w:rPr>
          <w:rFonts w:ascii="Helvetica" w:eastAsia="Times New Roman" w:hAnsi="Helvetica" w:cs="Times New Roman"/>
          <w:color w:val="333333"/>
          <w:sz w:val="21"/>
          <w:szCs w:val="21"/>
          <w:lang w:eastAsia="en-IN"/>
        </w:rPr>
        <w:t>There was a strong correlation found between business performance and salary increments. Organizations have used business performance to determine 2020 increments and aim to market competitiveness vs. their peers for 2021 projected increments.</w:t>
      </w:r>
    </w:p>
    <w:p w14:paraId="2959BA41" w14:textId="317BFD9A" w:rsidR="003B06D5" w:rsidRPr="003B06D5" w:rsidRDefault="003B06D5" w:rsidP="003B06D5">
      <w:pPr>
        <w:shd w:val="clear" w:color="auto" w:fill="FFFFFF"/>
        <w:spacing w:after="150" w:line="240" w:lineRule="auto"/>
        <w:jc w:val="both"/>
        <w:rPr>
          <w:rFonts w:ascii="Helvetica" w:eastAsia="Times New Roman" w:hAnsi="Helvetica" w:cs="Times New Roman"/>
          <w:color w:val="333333"/>
          <w:sz w:val="21"/>
          <w:szCs w:val="21"/>
          <w:lang w:eastAsia="en-IN"/>
        </w:rPr>
      </w:pPr>
      <w:r w:rsidRPr="003B06D5">
        <w:rPr>
          <w:rFonts w:ascii="Helvetica" w:eastAsia="Times New Roman" w:hAnsi="Helvetica" w:cs="Times New Roman"/>
          <w:noProof/>
          <w:color w:val="333333"/>
          <w:sz w:val="21"/>
          <w:szCs w:val="21"/>
          <w:lang w:eastAsia="en-IN"/>
        </w:rPr>
        <w:drawing>
          <wp:inline distT="0" distB="0" distL="0" distR="0" wp14:anchorId="76F12F7C" wp14:editId="74105439">
            <wp:extent cx="5731510" cy="23685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368550"/>
                    </a:xfrm>
                    <a:prstGeom prst="rect">
                      <a:avLst/>
                    </a:prstGeom>
                    <a:noFill/>
                    <a:ln>
                      <a:noFill/>
                    </a:ln>
                  </pic:spPr>
                </pic:pic>
              </a:graphicData>
            </a:graphic>
          </wp:inline>
        </w:drawing>
      </w:r>
    </w:p>
    <w:p w14:paraId="724B270D" w14:textId="77777777" w:rsidR="003B06D5" w:rsidRPr="003B06D5" w:rsidRDefault="003B06D5" w:rsidP="003B06D5">
      <w:pPr>
        <w:shd w:val="clear" w:color="auto" w:fill="FFFFFF"/>
        <w:spacing w:before="300" w:after="150" w:line="240" w:lineRule="auto"/>
        <w:jc w:val="both"/>
        <w:outlineLvl w:val="2"/>
        <w:rPr>
          <w:rFonts w:ascii="Patua One" w:eastAsia="Times New Roman" w:hAnsi="Patua One" w:cs="Times New Roman"/>
          <w:color w:val="333333"/>
          <w:sz w:val="36"/>
          <w:szCs w:val="36"/>
          <w:lang w:eastAsia="en-IN"/>
        </w:rPr>
      </w:pPr>
      <w:r w:rsidRPr="003B06D5">
        <w:rPr>
          <w:rFonts w:ascii="Patua One" w:eastAsia="Times New Roman" w:hAnsi="Patua One" w:cs="Times New Roman"/>
          <w:color w:val="333333"/>
          <w:sz w:val="36"/>
          <w:szCs w:val="36"/>
          <w:lang w:eastAsia="en-IN"/>
        </w:rPr>
        <w:t>The future of rewards:</w:t>
      </w:r>
    </w:p>
    <w:p w14:paraId="48261CF3" w14:textId="77777777" w:rsidR="003B06D5" w:rsidRPr="003B06D5" w:rsidRDefault="003B06D5" w:rsidP="003B06D5">
      <w:pPr>
        <w:shd w:val="clear" w:color="auto" w:fill="FFFFFF"/>
        <w:spacing w:after="150" w:line="240" w:lineRule="auto"/>
        <w:jc w:val="both"/>
        <w:rPr>
          <w:rFonts w:ascii="Helvetica" w:eastAsia="Times New Roman" w:hAnsi="Helvetica" w:cs="Times New Roman"/>
          <w:color w:val="333333"/>
          <w:sz w:val="21"/>
          <w:szCs w:val="21"/>
          <w:lang w:eastAsia="en-IN"/>
        </w:rPr>
      </w:pPr>
      <w:r w:rsidRPr="003B06D5">
        <w:rPr>
          <w:rFonts w:ascii="Helvetica" w:eastAsia="Times New Roman" w:hAnsi="Helvetica" w:cs="Times New Roman"/>
          <w:color w:val="333333"/>
          <w:sz w:val="21"/>
          <w:szCs w:val="21"/>
          <w:lang w:eastAsia="en-IN"/>
        </w:rPr>
        <w:t>Going forward, based on the survey, Aon has suggested the following key trends that will shape the future of rewards:</w:t>
      </w:r>
    </w:p>
    <w:p w14:paraId="79318099" w14:textId="77777777" w:rsidR="003B06D5" w:rsidRPr="003B06D5" w:rsidRDefault="003B06D5" w:rsidP="003B06D5">
      <w:pPr>
        <w:numPr>
          <w:ilvl w:val="0"/>
          <w:numId w:val="6"/>
        </w:numPr>
        <w:shd w:val="clear" w:color="auto" w:fill="FFFFFF"/>
        <w:spacing w:before="100" w:beforeAutospacing="1" w:after="150" w:line="240" w:lineRule="auto"/>
        <w:jc w:val="both"/>
        <w:rPr>
          <w:rFonts w:ascii="Helvetica" w:eastAsia="Times New Roman" w:hAnsi="Helvetica" w:cs="Times New Roman"/>
          <w:color w:val="333333"/>
          <w:sz w:val="21"/>
          <w:szCs w:val="21"/>
          <w:lang w:eastAsia="en-IN"/>
        </w:rPr>
      </w:pPr>
      <w:r w:rsidRPr="003B06D5">
        <w:rPr>
          <w:rFonts w:ascii="Helvetica" w:eastAsia="Times New Roman" w:hAnsi="Helvetica" w:cs="Times New Roman"/>
          <w:b/>
          <w:bCs/>
          <w:color w:val="333333"/>
          <w:sz w:val="21"/>
          <w:szCs w:val="21"/>
          <w:lang w:eastAsia="en-IN"/>
        </w:rPr>
        <w:t>Increased investment into key talent:</w:t>
      </w:r>
      <w:r w:rsidRPr="003B06D5">
        <w:rPr>
          <w:rFonts w:ascii="Helvetica" w:eastAsia="Times New Roman" w:hAnsi="Helvetica" w:cs="Times New Roman"/>
          <w:color w:val="333333"/>
          <w:sz w:val="21"/>
          <w:szCs w:val="21"/>
          <w:lang w:eastAsia="en-IN"/>
        </w:rPr>
        <w:t> The performance of the company depends on how effective its employees are in driving growth. Investing in talent development is thus a critical element to ensure sustainable growth. </w:t>
      </w:r>
    </w:p>
    <w:p w14:paraId="7B1F641E" w14:textId="77777777" w:rsidR="003B06D5" w:rsidRPr="003B06D5" w:rsidRDefault="003B06D5" w:rsidP="003B06D5">
      <w:pPr>
        <w:numPr>
          <w:ilvl w:val="0"/>
          <w:numId w:val="6"/>
        </w:numPr>
        <w:shd w:val="clear" w:color="auto" w:fill="FFFFFF"/>
        <w:spacing w:before="100" w:beforeAutospacing="1" w:after="150" w:line="240" w:lineRule="auto"/>
        <w:jc w:val="both"/>
        <w:rPr>
          <w:rFonts w:ascii="Helvetica" w:eastAsia="Times New Roman" w:hAnsi="Helvetica" w:cs="Times New Roman"/>
          <w:color w:val="333333"/>
          <w:sz w:val="21"/>
          <w:szCs w:val="21"/>
          <w:lang w:eastAsia="en-IN"/>
        </w:rPr>
      </w:pPr>
      <w:r w:rsidRPr="003B06D5">
        <w:rPr>
          <w:rFonts w:ascii="Helvetica" w:eastAsia="Times New Roman" w:hAnsi="Helvetica" w:cs="Times New Roman"/>
          <w:b/>
          <w:bCs/>
          <w:color w:val="333333"/>
          <w:sz w:val="21"/>
          <w:szCs w:val="21"/>
          <w:lang w:eastAsia="en-IN"/>
        </w:rPr>
        <w:t>Pay for skills:</w:t>
      </w:r>
      <w:r w:rsidRPr="003B06D5">
        <w:rPr>
          <w:rFonts w:ascii="Helvetica" w:eastAsia="Times New Roman" w:hAnsi="Helvetica" w:cs="Times New Roman"/>
          <w:color w:val="333333"/>
          <w:sz w:val="21"/>
          <w:szCs w:val="21"/>
          <w:lang w:eastAsia="en-IN"/>
        </w:rPr>
        <w:t xml:space="preserve"> Just like pay for performance, skill-based pay refers to a pay system in which pay increases are linked to the number or depth of skills an employee acquires and applies, and it is a means of developing broader and deeper skills among the </w:t>
      </w:r>
      <w:proofErr w:type="gramStart"/>
      <w:r w:rsidRPr="003B06D5">
        <w:rPr>
          <w:rFonts w:ascii="Helvetica" w:eastAsia="Times New Roman" w:hAnsi="Helvetica" w:cs="Times New Roman"/>
          <w:color w:val="333333"/>
          <w:sz w:val="21"/>
          <w:szCs w:val="21"/>
          <w:lang w:eastAsia="en-IN"/>
        </w:rPr>
        <w:t>workforce</w:t>
      </w:r>
      <w:proofErr w:type="gramEnd"/>
      <w:r w:rsidRPr="003B06D5">
        <w:rPr>
          <w:rFonts w:ascii="Helvetica" w:eastAsia="Times New Roman" w:hAnsi="Helvetica" w:cs="Times New Roman"/>
          <w:color w:val="333333"/>
          <w:sz w:val="21"/>
          <w:szCs w:val="21"/>
          <w:lang w:eastAsia="en-IN"/>
        </w:rPr>
        <w:t>.</w:t>
      </w:r>
    </w:p>
    <w:p w14:paraId="7E50BA85" w14:textId="77777777" w:rsidR="003B06D5" w:rsidRPr="003B06D5" w:rsidRDefault="003B06D5" w:rsidP="003B06D5">
      <w:pPr>
        <w:numPr>
          <w:ilvl w:val="0"/>
          <w:numId w:val="6"/>
        </w:numPr>
        <w:shd w:val="clear" w:color="auto" w:fill="FFFFFF"/>
        <w:spacing w:before="100" w:beforeAutospacing="1" w:after="150" w:line="240" w:lineRule="auto"/>
        <w:jc w:val="both"/>
        <w:rPr>
          <w:rFonts w:ascii="Helvetica" w:eastAsia="Times New Roman" w:hAnsi="Helvetica" w:cs="Times New Roman"/>
          <w:color w:val="333333"/>
          <w:sz w:val="21"/>
          <w:szCs w:val="21"/>
          <w:lang w:eastAsia="en-IN"/>
        </w:rPr>
      </w:pPr>
      <w:r w:rsidRPr="003B06D5">
        <w:rPr>
          <w:rFonts w:ascii="Helvetica" w:eastAsia="Times New Roman" w:hAnsi="Helvetica" w:cs="Times New Roman"/>
          <w:b/>
          <w:bCs/>
          <w:color w:val="333333"/>
          <w:sz w:val="21"/>
          <w:szCs w:val="21"/>
          <w:lang w:eastAsia="en-IN"/>
        </w:rPr>
        <w:t>Investment into benefits:</w:t>
      </w:r>
      <w:r w:rsidRPr="003B06D5">
        <w:rPr>
          <w:rFonts w:ascii="Helvetica" w:eastAsia="Times New Roman" w:hAnsi="Helvetica" w:cs="Times New Roman"/>
          <w:color w:val="333333"/>
          <w:sz w:val="21"/>
          <w:szCs w:val="21"/>
          <w:lang w:eastAsia="en-IN"/>
        </w:rPr>
        <w:t xml:space="preserve"> The effects of COVID-19 could be felt even after a widely forecast recession (or even depression) has come and gone. Left to their own devices, people’s propensity to plan for retirement and other long-term financial goals will be </w:t>
      </w:r>
      <w:r w:rsidRPr="003B06D5">
        <w:rPr>
          <w:rFonts w:ascii="Helvetica" w:eastAsia="Times New Roman" w:hAnsi="Helvetica" w:cs="Times New Roman"/>
          <w:color w:val="333333"/>
          <w:sz w:val="21"/>
          <w:szCs w:val="21"/>
          <w:lang w:eastAsia="en-IN"/>
        </w:rPr>
        <w:lastRenderedPageBreak/>
        <w:t>eroded. All of this points to a strong need for employers to take a key role in investing in benefits like insurance, retirement security, etc. </w:t>
      </w:r>
    </w:p>
    <w:p w14:paraId="7A10889C" w14:textId="77777777" w:rsidR="003B06D5" w:rsidRPr="003B06D5" w:rsidRDefault="003B06D5" w:rsidP="003B06D5">
      <w:pPr>
        <w:numPr>
          <w:ilvl w:val="0"/>
          <w:numId w:val="6"/>
        </w:numPr>
        <w:shd w:val="clear" w:color="auto" w:fill="FFFFFF"/>
        <w:spacing w:before="100" w:beforeAutospacing="1" w:after="150" w:line="240" w:lineRule="auto"/>
        <w:jc w:val="both"/>
        <w:rPr>
          <w:rFonts w:ascii="Helvetica" w:eastAsia="Times New Roman" w:hAnsi="Helvetica" w:cs="Times New Roman"/>
          <w:color w:val="333333"/>
          <w:sz w:val="21"/>
          <w:szCs w:val="21"/>
          <w:lang w:eastAsia="en-IN"/>
        </w:rPr>
      </w:pPr>
      <w:r w:rsidRPr="003B06D5">
        <w:rPr>
          <w:rFonts w:ascii="Helvetica" w:eastAsia="Times New Roman" w:hAnsi="Helvetica" w:cs="Times New Roman"/>
          <w:b/>
          <w:bCs/>
          <w:color w:val="333333"/>
          <w:sz w:val="21"/>
          <w:szCs w:val="21"/>
          <w:lang w:eastAsia="en-IN"/>
        </w:rPr>
        <w:t>Location-based pay differentials:</w:t>
      </w:r>
      <w:r w:rsidRPr="003B06D5">
        <w:rPr>
          <w:rFonts w:ascii="Helvetica" w:eastAsia="Times New Roman" w:hAnsi="Helvetica" w:cs="Times New Roman"/>
          <w:color w:val="333333"/>
          <w:sz w:val="21"/>
          <w:szCs w:val="21"/>
          <w:lang w:eastAsia="en-IN"/>
        </w:rPr>
        <w:t> Pay differentials can reward employees by making salary more equitable based on work shifts, job hazards, or work location.</w:t>
      </w:r>
    </w:p>
    <w:p w14:paraId="4A707C6B" w14:textId="77777777" w:rsidR="00D26233" w:rsidRDefault="00D26233" w:rsidP="003B06D5">
      <w:pPr>
        <w:jc w:val="both"/>
      </w:pPr>
    </w:p>
    <w:sectPr w:rsidR="00D262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tua One">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F1F7D"/>
    <w:multiLevelType w:val="multilevel"/>
    <w:tmpl w:val="700C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DA44E6"/>
    <w:multiLevelType w:val="multilevel"/>
    <w:tmpl w:val="C4FE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1605B"/>
    <w:multiLevelType w:val="multilevel"/>
    <w:tmpl w:val="C26A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D700C2"/>
    <w:multiLevelType w:val="multilevel"/>
    <w:tmpl w:val="9C34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543CB0"/>
    <w:multiLevelType w:val="multilevel"/>
    <w:tmpl w:val="DE32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8F51B6"/>
    <w:multiLevelType w:val="multilevel"/>
    <w:tmpl w:val="DAE0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6D5"/>
    <w:rsid w:val="003B06D5"/>
    <w:rsid w:val="00D262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90F3"/>
  <w15:chartTrackingRefBased/>
  <w15:docId w15:val="{4CB25353-6ADF-473A-A238-F77830AC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B06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link w:val="Heading3Char"/>
    <w:uiPriority w:val="9"/>
    <w:qFormat/>
    <w:rsid w:val="003B06D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5">
    <w:name w:val="heading 5"/>
    <w:basedOn w:val="Normal"/>
    <w:link w:val="Heading5Char"/>
    <w:uiPriority w:val="9"/>
    <w:qFormat/>
    <w:rsid w:val="003B06D5"/>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6D5"/>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rsid w:val="003B06D5"/>
    <w:rPr>
      <w:rFonts w:ascii="Times New Roman" w:eastAsia="Times New Roman" w:hAnsi="Times New Roman" w:cs="Times New Roman"/>
      <w:b/>
      <w:bCs/>
      <w:sz w:val="27"/>
      <w:szCs w:val="27"/>
      <w:lang w:eastAsia="en-IN"/>
    </w:rPr>
  </w:style>
  <w:style w:type="character" w:customStyle="1" w:styleId="Heading5Char">
    <w:name w:val="Heading 5 Char"/>
    <w:basedOn w:val="DefaultParagraphFont"/>
    <w:link w:val="Heading5"/>
    <w:uiPriority w:val="9"/>
    <w:rsid w:val="003B06D5"/>
    <w:rPr>
      <w:rFonts w:ascii="Times New Roman" w:eastAsia="Times New Roman" w:hAnsi="Times New Roman" w:cs="Times New Roman"/>
      <w:b/>
      <w:bCs/>
      <w:sz w:val="20"/>
      <w:szCs w:val="20"/>
      <w:lang w:eastAsia="en-IN"/>
    </w:rPr>
  </w:style>
  <w:style w:type="paragraph" w:styleId="NormalWeb">
    <w:name w:val="Normal (Web)"/>
    <w:basedOn w:val="Normal"/>
    <w:uiPriority w:val="99"/>
    <w:semiHidden/>
    <w:unhideWhenUsed/>
    <w:rsid w:val="003B06D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B06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7718391">
      <w:bodyDiv w:val="1"/>
      <w:marLeft w:val="0"/>
      <w:marRight w:val="0"/>
      <w:marTop w:val="0"/>
      <w:marBottom w:val="0"/>
      <w:divBdr>
        <w:top w:val="none" w:sz="0" w:space="0" w:color="auto"/>
        <w:left w:val="none" w:sz="0" w:space="0" w:color="auto"/>
        <w:bottom w:val="none" w:sz="0" w:space="0" w:color="auto"/>
        <w:right w:val="none" w:sz="0" w:space="0" w:color="auto"/>
      </w:divBdr>
      <w:divsChild>
        <w:div w:id="586692171">
          <w:marLeft w:val="0"/>
          <w:marRight w:val="0"/>
          <w:marTop w:val="0"/>
          <w:marBottom w:val="300"/>
          <w:divBdr>
            <w:top w:val="single" w:sz="6" w:space="8" w:color="CECECE"/>
            <w:left w:val="none" w:sz="0" w:space="0" w:color="auto"/>
            <w:bottom w:val="single" w:sz="6" w:space="8" w:color="CECECE"/>
            <w:right w:val="none" w:sz="0" w:space="0" w:color="auto"/>
          </w:divBdr>
        </w:div>
        <w:div w:id="946347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848</Words>
  <Characters>4836</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Tanvi Rana</dc:creator>
  <cp:keywords/>
  <dc:description/>
  <cp:lastModifiedBy>Tanvi Rana</cp:lastModifiedBy>
  <cp:revision>1</cp:revision>
  <dcterms:created xsi:type="dcterms:W3CDTF">2021-01-16T09:08:00Z</dcterms:created>
  <dcterms:modified xsi:type="dcterms:W3CDTF">2021-01-16T09:09:00Z</dcterms:modified>
</cp:coreProperties>
</file>