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F13A3B" w14:textId="476B6670" w:rsidR="000065E3" w:rsidRDefault="000065E3" w:rsidP="000065E3">
      <w:pPr>
        <w:jc w:val="both"/>
        <w:rPr>
          <w:rFonts w:ascii="Times New Roman" w:hAnsi="Times New Roman"/>
          <w:b/>
          <w:bCs/>
          <w:sz w:val="24"/>
          <w:szCs w:val="24"/>
        </w:rPr>
      </w:pPr>
      <w:r>
        <w:rPr>
          <w:rFonts w:ascii="Times New Roman" w:hAnsi="Times New Roman"/>
          <w:b/>
          <w:bCs/>
          <w:sz w:val="24"/>
          <w:szCs w:val="24"/>
        </w:rPr>
        <w:t>Case Study (15 Marks) 60 minutes</w:t>
      </w:r>
    </w:p>
    <w:p w14:paraId="3850E70B" w14:textId="6B4CA2F1" w:rsidR="000065E3" w:rsidRDefault="000065E3" w:rsidP="000065E3">
      <w:pPr>
        <w:jc w:val="both"/>
        <w:rPr>
          <w:rFonts w:ascii="Times New Roman" w:hAnsi="Times New Roman"/>
          <w:b/>
          <w:bCs/>
          <w:sz w:val="24"/>
          <w:szCs w:val="24"/>
        </w:rPr>
      </w:pPr>
      <w:r>
        <w:rPr>
          <w:rFonts w:ascii="Times New Roman" w:hAnsi="Times New Roman"/>
          <w:b/>
          <w:bCs/>
          <w:sz w:val="24"/>
          <w:szCs w:val="24"/>
        </w:rPr>
        <w:t xml:space="preserve">Q1A is compulsory. </w:t>
      </w:r>
    </w:p>
    <w:p w14:paraId="7613EBB0" w14:textId="1247529D" w:rsidR="000065E3" w:rsidRPr="000065E3" w:rsidRDefault="000065E3" w:rsidP="000065E3">
      <w:pPr>
        <w:jc w:val="both"/>
        <w:rPr>
          <w:rFonts w:ascii="Times New Roman" w:hAnsi="Times New Roman"/>
          <w:b/>
          <w:bCs/>
          <w:sz w:val="24"/>
          <w:szCs w:val="24"/>
        </w:rPr>
      </w:pPr>
      <w:r>
        <w:rPr>
          <w:rFonts w:ascii="Times New Roman" w:hAnsi="Times New Roman"/>
          <w:b/>
          <w:bCs/>
          <w:sz w:val="24"/>
          <w:szCs w:val="24"/>
        </w:rPr>
        <w:t>Do any one from Q1B (</w:t>
      </w:r>
      <w:proofErr w:type="spellStart"/>
      <w:r>
        <w:rPr>
          <w:rFonts w:ascii="Times New Roman" w:hAnsi="Times New Roman"/>
          <w:b/>
          <w:bCs/>
          <w:sz w:val="24"/>
          <w:szCs w:val="24"/>
        </w:rPr>
        <w:t>i</w:t>
      </w:r>
      <w:proofErr w:type="spellEnd"/>
      <w:r>
        <w:rPr>
          <w:rFonts w:ascii="Times New Roman" w:hAnsi="Times New Roman"/>
          <w:b/>
          <w:bCs/>
          <w:sz w:val="24"/>
          <w:szCs w:val="24"/>
        </w:rPr>
        <w:t xml:space="preserve">) </w:t>
      </w:r>
      <w:r w:rsidR="0043424B">
        <w:rPr>
          <w:rFonts w:ascii="Times New Roman" w:hAnsi="Times New Roman"/>
          <w:b/>
          <w:bCs/>
          <w:sz w:val="24"/>
          <w:szCs w:val="24"/>
        </w:rPr>
        <w:t>OR</w:t>
      </w:r>
      <w:r>
        <w:rPr>
          <w:rFonts w:ascii="Times New Roman" w:hAnsi="Times New Roman"/>
          <w:b/>
          <w:bCs/>
          <w:sz w:val="24"/>
          <w:szCs w:val="24"/>
        </w:rPr>
        <w:t xml:space="preserve"> Q1B (ii)</w:t>
      </w:r>
    </w:p>
    <w:p w14:paraId="4D790CA9" w14:textId="54E3EC68" w:rsidR="000065E3" w:rsidRDefault="000065E3" w:rsidP="000065E3">
      <w:pPr>
        <w:jc w:val="both"/>
        <w:rPr>
          <w:rFonts w:ascii="Times New Roman" w:hAnsi="Times New Roman"/>
          <w:sz w:val="24"/>
          <w:szCs w:val="24"/>
        </w:rPr>
      </w:pPr>
      <w:r>
        <w:rPr>
          <w:rFonts w:ascii="Times New Roman" w:hAnsi="Times New Roman"/>
          <w:sz w:val="24"/>
          <w:szCs w:val="24"/>
        </w:rPr>
        <w:t xml:space="preserve">Vicks Cough Drops competes with brands like Halls and </w:t>
      </w:r>
      <w:proofErr w:type="spellStart"/>
      <w:r>
        <w:rPr>
          <w:rFonts w:ascii="Times New Roman" w:hAnsi="Times New Roman"/>
          <w:sz w:val="24"/>
          <w:szCs w:val="24"/>
        </w:rPr>
        <w:t>Strepsils</w:t>
      </w:r>
      <w:proofErr w:type="spellEnd"/>
      <w:r>
        <w:rPr>
          <w:rFonts w:ascii="Times New Roman" w:hAnsi="Times New Roman"/>
          <w:sz w:val="24"/>
          <w:szCs w:val="24"/>
        </w:rPr>
        <w:t xml:space="preserve"> in the Indian market. </w:t>
      </w:r>
      <w:r>
        <w:t xml:space="preserve">While Halls is closer to candy with its cooling proposition for throat relief, </w:t>
      </w:r>
      <w:proofErr w:type="spellStart"/>
      <w:r>
        <w:t>Strepsils</w:t>
      </w:r>
      <w:proofErr w:type="spellEnd"/>
      <w:r>
        <w:t xml:space="preserve"> is perceived to be more medicinal and found only in medical shops. Vicks enjoys the unique advantage of being perceived as having high efficacy while being relatively mild medication. </w:t>
      </w:r>
      <w:r>
        <w:rPr>
          <w:rFonts w:ascii="Times New Roman" w:hAnsi="Times New Roman"/>
          <w:sz w:val="24"/>
          <w:szCs w:val="24"/>
        </w:rPr>
        <w:t xml:space="preserve">When the consumption </w:t>
      </w:r>
      <w:proofErr w:type="gramStart"/>
      <w:r>
        <w:rPr>
          <w:rFonts w:ascii="Times New Roman" w:hAnsi="Times New Roman"/>
          <w:sz w:val="24"/>
          <w:szCs w:val="24"/>
        </w:rPr>
        <w:t>started  plateauing</w:t>
      </w:r>
      <w:proofErr w:type="gramEnd"/>
      <w:r>
        <w:rPr>
          <w:rFonts w:ascii="Times New Roman" w:hAnsi="Times New Roman"/>
          <w:sz w:val="24"/>
          <w:szCs w:val="24"/>
        </w:rPr>
        <w:t xml:space="preserve"> in 2013 and distribution levels nearing saturation levels, it was clear that Vicks would have to switch on its leadership vision and find new space to grow. It would have to both tap the existing market deeper and simultaneously develop the market to extract further growth. </w:t>
      </w:r>
    </w:p>
    <w:p w14:paraId="37E77F0B" w14:textId="77777777" w:rsidR="000065E3" w:rsidRDefault="000065E3" w:rsidP="000065E3">
      <w:pPr>
        <w:jc w:val="both"/>
        <w:rPr>
          <w:rFonts w:ascii="Times New Roman" w:hAnsi="Times New Roman"/>
          <w:sz w:val="24"/>
          <w:szCs w:val="24"/>
        </w:rPr>
      </w:pPr>
      <w:r>
        <w:rPr>
          <w:rFonts w:ascii="Times New Roman" w:hAnsi="Times New Roman"/>
          <w:sz w:val="24"/>
          <w:szCs w:val="24"/>
        </w:rPr>
        <w:t xml:space="preserve">Through the research on users it was discovered that there were the heavy users and light users. it was discovered that for the heavy users, Vicks Cough Drops were not just relevant in times of throat irritation. They were also being consumed in casual situations like 'before entering a meeting', 'entering a social gathering' and 'making a verbal pitch or a presentation'.  the brand thus was helping the heavy users on a deeper psychological level as they gained confidence in a moment of hesitation. </w:t>
      </w:r>
    </w:p>
    <w:p w14:paraId="4701A60F" w14:textId="77777777" w:rsidR="000065E3" w:rsidRDefault="000065E3" w:rsidP="000065E3">
      <w:pPr>
        <w:jc w:val="both"/>
        <w:rPr>
          <w:rFonts w:ascii="Times New Roman" w:hAnsi="Times New Roman"/>
          <w:sz w:val="24"/>
          <w:szCs w:val="24"/>
        </w:rPr>
      </w:pPr>
      <w:r>
        <w:rPr>
          <w:rFonts w:ascii="Times New Roman" w:hAnsi="Times New Roman"/>
          <w:sz w:val="24"/>
          <w:szCs w:val="24"/>
        </w:rPr>
        <w:t xml:space="preserve">Culturally critical moments of </w:t>
      </w:r>
      <w:proofErr w:type="gramStart"/>
      <w:r>
        <w:rPr>
          <w:rFonts w:ascii="Times New Roman" w:hAnsi="Times New Roman"/>
          <w:sz w:val="24"/>
          <w:szCs w:val="24"/>
        </w:rPr>
        <w:t>hesitation,  that</w:t>
      </w:r>
      <w:proofErr w:type="gramEnd"/>
      <w:r>
        <w:rPr>
          <w:rFonts w:ascii="Times New Roman" w:hAnsi="Times New Roman"/>
          <w:sz w:val="24"/>
          <w:szCs w:val="24"/>
        </w:rPr>
        <w:t xml:space="preserve">  would make equal sense to consumers living in big cities and those living in small towns was the platform of all its promotional </w:t>
      </w:r>
      <w:proofErr w:type="spellStart"/>
      <w:r>
        <w:rPr>
          <w:rFonts w:ascii="Times New Roman" w:hAnsi="Times New Roman"/>
          <w:sz w:val="24"/>
          <w:szCs w:val="24"/>
        </w:rPr>
        <w:t>endeavours</w:t>
      </w:r>
      <w:proofErr w:type="spellEnd"/>
      <w:r>
        <w:rPr>
          <w:rFonts w:ascii="Times New Roman" w:hAnsi="Times New Roman"/>
          <w:sz w:val="24"/>
          <w:szCs w:val="24"/>
        </w:rPr>
        <w:t>. They figured that they had to come up with something colloquial and Indian enough to create the common appeal. A rhyming expression that seemed to do the job best, '</w:t>
      </w:r>
      <w:proofErr w:type="spellStart"/>
      <w:r>
        <w:rPr>
          <w:rFonts w:ascii="Times New Roman" w:hAnsi="Times New Roman"/>
          <w:sz w:val="24"/>
          <w:szCs w:val="24"/>
        </w:rPr>
        <w:t>Jaisee</w:t>
      </w:r>
      <w:proofErr w:type="spellEnd"/>
      <w:r>
        <w:rPr>
          <w:rFonts w:ascii="Times New Roman" w:hAnsi="Times New Roman"/>
          <w:sz w:val="24"/>
          <w:szCs w:val="24"/>
        </w:rPr>
        <w:t xml:space="preserve"> </w:t>
      </w:r>
      <w:proofErr w:type="spellStart"/>
      <w:r>
        <w:rPr>
          <w:rFonts w:ascii="Times New Roman" w:hAnsi="Times New Roman"/>
          <w:sz w:val="24"/>
          <w:szCs w:val="24"/>
        </w:rPr>
        <w:t>bhi</w:t>
      </w:r>
      <w:proofErr w:type="spellEnd"/>
      <w:r>
        <w:rPr>
          <w:rFonts w:ascii="Times New Roman" w:hAnsi="Times New Roman"/>
          <w:sz w:val="24"/>
          <w:szCs w:val="24"/>
        </w:rPr>
        <w:t xml:space="preserve"> </w:t>
      </w:r>
      <w:proofErr w:type="spellStart"/>
      <w:r>
        <w:rPr>
          <w:rFonts w:ascii="Times New Roman" w:hAnsi="Times New Roman"/>
          <w:sz w:val="24"/>
          <w:szCs w:val="24"/>
        </w:rPr>
        <w:t>khich</w:t>
      </w:r>
      <w:proofErr w:type="spellEnd"/>
      <w:r>
        <w:rPr>
          <w:rFonts w:ascii="Times New Roman" w:hAnsi="Times New Roman"/>
          <w:sz w:val="24"/>
          <w:szCs w:val="24"/>
        </w:rPr>
        <w:t xml:space="preserve"> </w:t>
      </w:r>
      <w:proofErr w:type="spellStart"/>
      <w:r>
        <w:rPr>
          <w:rFonts w:ascii="Times New Roman" w:hAnsi="Times New Roman"/>
          <w:sz w:val="24"/>
          <w:szCs w:val="24"/>
        </w:rPr>
        <w:t>khich</w:t>
      </w:r>
      <w:proofErr w:type="spellEnd"/>
      <w:r>
        <w:rPr>
          <w:rFonts w:ascii="Times New Roman" w:hAnsi="Times New Roman"/>
          <w:sz w:val="24"/>
          <w:szCs w:val="24"/>
        </w:rPr>
        <w:t xml:space="preserve">, bolo </w:t>
      </w:r>
      <w:proofErr w:type="spellStart"/>
      <w:r>
        <w:rPr>
          <w:rFonts w:ascii="Times New Roman" w:hAnsi="Times New Roman"/>
          <w:sz w:val="24"/>
          <w:szCs w:val="24"/>
        </w:rPr>
        <w:t>bina</w:t>
      </w:r>
      <w:proofErr w:type="spellEnd"/>
      <w:r>
        <w:rPr>
          <w:rFonts w:ascii="Times New Roman" w:hAnsi="Times New Roman"/>
          <w:sz w:val="24"/>
          <w:szCs w:val="24"/>
        </w:rPr>
        <w:t xml:space="preserve"> </w:t>
      </w:r>
      <w:proofErr w:type="spellStart"/>
      <w:r>
        <w:rPr>
          <w:rFonts w:ascii="Times New Roman" w:hAnsi="Times New Roman"/>
          <w:sz w:val="24"/>
          <w:szCs w:val="24"/>
        </w:rPr>
        <w:t>hich</w:t>
      </w:r>
      <w:proofErr w:type="spellEnd"/>
      <w:r>
        <w:rPr>
          <w:rFonts w:ascii="Times New Roman" w:hAnsi="Times New Roman"/>
          <w:sz w:val="24"/>
          <w:szCs w:val="24"/>
        </w:rPr>
        <w:t xml:space="preserve"> </w:t>
      </w:r>
      <w:proofErr w:type="spellStart"/>
      <w:r>
        <w:rPr>
          <w:rFonts w:ascii="Times New Roman" w:hAnsi="Times New Roman"/>
          <w:sz w:val="24"/>
          <w:szCs w:val="24"/>
        </w:rPr>
        <w:t>khich</w:t>
      </w:r>
      <w:proofErr w:type="spellEnd"/>
      <w:r>
        <w:rPr>
          <w:rFonts w:ascii="Times New Roman" w:hAnsi="Times New Roman"/>
          <w:sz w:val="24"/>
          <w:szCs w:val="24"/>
        </w:rPr>
        <w:t xml:space="preserve">' ('No matter the irritation, talk without hesitation'). The TV commercials as well as radio content were adapted to the theme of ‘hesitation’. </w:t>
      </w:r>
    </w:p>
    <w:p w14:paraId="254C57DB" w14:textId="1C1B0D8F" w:rsidR="000065E3" w:rsidRDefault="000065E3" w:rsidP="000065E3">
      <w:pPr>
        <w:jc w:val="both"/>
        <w:rPr>
          <w:rFonts w:ascii="Times New Roman" w:hAnsi="Times New Roman"/>
          <w:sz w:val="24"/>
          <w:szCs w:val="24"/>
        </w:rPr>
      </w:pPr>
      <w:r>
        <w:rPr>
          <w:rFonts w:ascii="Times New Roman" w:hAnsi="Times New Roman"/>
          <w:sz w:val="24"/>
          <w:szCs w:val="24"/>
        </w:rPr>
        <w:t>The Twitter feed made the '</w:t>
      </w:r>
      <w:proofErr w:type="spellStart"/>
      <w:r>
        <w:rPr>
          <w:rFonts w:ascii="Times New Roman" w:hAnsi="Times New Roman"/>
          <w:sz w:val="24"/>
          <w:szCs w:val="24"/>
        </w:rPr>
        <w:t>khich</w:t>
      </w:r>
      <w:proofErr w:type="spellEnd"/>
      <w:r>
        <w:rPr>
          <w:rFonts w:ascii="Times New Roman" w:hAnsi="Times New Roman"/>
          <w:sz w:val="24"/>
          <w:szCs w:val="24"/>
        </w:rPr>
        <w:t xml:space="preserve"> </w:t>
      </w:r>
      <w:proofErr w:type="spellStart"/>
      <w:r>
        <w:rPr>
          <w:rFonts w:ascii="Times New Roman" w:hAnsi="Times New Roman"/>
          <w:sz w:val="24"/>
          <w:szCs w:val="24"/>
        </w:rPr>
        <w:t>khich</w:t>
      </w:r>
      <w:proofErr w:type="spellEnd"/>
      <w:r>
        <w:rPr>
          <w:rFonts w:ascii="Times New Roman" w:hAnsi="Times New Roman"/>
          <w:sz w:val="24"/>
          <w:szCs w:val="24"/>
        </w:rPr>
        <w:t>' moments popular through cultural context. The Facebook page kept the digital audiences engaged by posting interesting moments of '</w:t>
      </w:r>
      <w:proofErr w:type="spellStart"/>
      <w:r>
        <w:rPr>
          <w:rFonts w:ascii="Times New Roman" w:hAnsi="Times New Roman"/>
          <w:sz w:val="24"/>
          <w:szCs w:val="24"/>
        </w:rPr>
        <w:t>hich</w:t>
      </w:r>
      <w:proofErr w:type="spellEnd"/>
      <w:r>
        <w:rPr>
          <w:rFonts w:ascii="Times New Roman" w:hAnsi="Times New Roman"/>
          <w:sz w:val="24"/>
          <w:szCs w:val="24"/>
        </w:rPr>
        <w:t xml:space="preserve"> </w:t>
      </w:r>
      <w:proofErr w:type="spellStart"/>
      <w:r>
        <w:rPr>
          <w:rFonts w:ascii="Times New Roman" w:hAnsi="Times New Roman"/>
          <w:sz w:val="24"/>
          <w:szCs w:val="24"/>
        </w:rPr>
        <w:t>khich</w:t>
      </w:r>
      <w:proofErr w:type="spellEnd"/>
      <w:r>
        <w:rPr>
          <w:rFonts w:ascii="Times New Roman" w:hAnsi="Times New Roman"/>
          <w:sz w:val="24"/>
          <w:szCs w:val="24"/>
        </w:rPr>
        <w:t>' (hesitation). As a result of the campaign, the growth rate for Vicks Cough Drops doubled as compared to the previous year. Distribution grew by the targeted 10%. 3. Awareness and salience exhibited an all-time high for the brand.</w:t>
      </w:r>
    </w:p>
    <w:p w14:paraId="7CD32E31" w14:textId="25A64892" w:rsidR="000065E3" w:rsidRDefault="000065E3" w:rsidP="000065E3">
      <w:pPr>
        <w:jc w:val="both"/>
        <w:rPr>
          <w:rFonts w:ascii="Times New Roman" w:hAnsi="Times New Roman"/>
          <w:b/>
          <w:bCs/>
          <w:sz w:val="24"/>
          <w:szCs w:val="24"/>
        </w:rPr>
      </w:pPr>
      <w:r>
        <w:rPr>
          <w:rFonts w:ascii="Times New Roman" w:hAnsi="Times New Roman"/>
          <w:sz w:val="24"/>
          <w:szCs w:val="24"/>
        </w:rPr>
        <w:t xml:space="preserve">1A. How has Vicks Cough Drops used STP effectively to ensure its leadership position in the Market? (10 marks)                                                </w:t>
      </w:r>
      <w:r>
        <w:rPr>
          <w:rFonts w:ascii="Times New Roman" w:hAnsi="Times New Roman"/>
          <w:b/>
          <w:bCs/>
          <w:sz w:val="24"/>
          <w:szCs w:val="24"/>
        </w:rPr>
        <w:t xml:space="preserve">                   </w:t>
      </w:r>
    </w:p>
    <w:p w14:paraId="4CA01280" w14:textId="5EED075E" w:rsidR="000065E3" w:rsidRDefault="000065E3" w:rsidP="000065E3">
      <w:pPr>
        <w:jc w:val="both"/>
        <w:rPr>
          <w:rFonts w:ascii="Times New Roman" w:hAnsi="Times New Roman"/>
          <w:b/>
          <w:bCs/>
          <w:sz w:val="24"/>
          <w:szCs w:val="24"/>
        </w:rPr>
      </w:pPr>
      <w:r>
        <w:rPr>
          <w:rFonts w:ascii="Times New Roman" w:hAnsi="Times New Roman"/>
          <w:sz w:val="24"/>
          <w:szCs w:val="24"/>
        </w:rPr>
        <w:t>1B(</w:t>
      </w:r>
      <w:proofErr w:type="spellStart"/>
      <w:r>
        <w:rPr>
          <w:rFonts w:ascii="Times New Roman" w:hAnsi="Times New Roman"/>
          <w:sz w:val="24"/>
          <w:szCs w:val="24"/>
        </w:rPr>
        <w:t>i</w:t>
      </w:r>
      <w:proofErr w:type="spellEnd"/>
      <w:r>
        <w:rPr>
          <w:rFonts w:ascii="Times New Roman" w:hAnsi="Times New Roman"/>
          <w:sz w:val="24"/>
          <w:szCs w:val="24"/>
        </w:rPr>
        <w:t xml:space="preserve">) Which stage in the PLC do you think the product is in and why?  (5marks)                                    </w:t>
      </w:r>
    </w:p>
    <w:p w14:paraId="33F2865A" w14:textId="77777777" w:rsidR="000065E3" w:rsidRDefault="000065E3" w:rsidP="000065E3">
      <w:pPr>
        <w:jc w:val="both"/>
        <w:rPr>
          <w:rFonts w:ascii="Times New Roman" w:hAnsi="Times New Roman"/>
          <w:b/>
          <w:bCs/>
          <w:sz w:val="36"/>
          <w:szCs w:val="36"/>
        </w:rPr>
      </w:pPr>
      <w:r>
        <w:rPr>
          <w:rFonts w:ascii="Times New Roman" w:hAnsi="Times New Roman"/>
          <w:b/>
          <w:bCs/>
          <w:sz w:val="24"/>
          <w:szCs w:val="24"/>
        </w:rPr>
        <w:t xml:space="preserve">                                                                        </w:t>
      </w:r>
      <w:r>
        <w:rPr>
          <w:rFonts w:ascii="Times New Roman" w:hAnsi="Times New Roman"/>
          <w:b/>
          <w:bCs/>
          <w:sz w:val="36"/>
          <w:szCs w:val="36"/>
        </w:rPr>
        <w:t xml:space="preserve"> </w:t>
      </w:r>
      <w:r>
        <w:rPr>
          <w:rFonts w:ascii="Times New Roman" w:hAnsi="Times New Roman"/>
          <w:b/>
          <w:bCs/>
          <w:sz w:val="36"/>
          <w:szCs w:val="36"/>
          <w:highlight w:val="yellow"/>
        </w:rPr>
        <w:t>OR</w:t>
      </w:r>
    </w:p>
    <w:p w14:paraId="41A969BB" w14:textId="0833BF4F" w:rsidR="006A0DFB" w:rsidRPr="002A4C28" w:rsidRDefault="000065E3" w:rsidP="002A4C28">
      <w:pPr>
        <w:jc w:val="both"/>
        <w:rPr>
          <w:rFonts w:ascii="Times New Roman" w:hAnsi="Times New Roman"/>
          <w:b/>
          <w:bCs/>
          <w:sz w:val="24"/>
          <w:szCs w:val="24"/>
        </w:rPr>
      </w:pPr>
      <w:r>
        <w:rPr>
          <w:rFonts w:ascii="Times New Roman" w:hAnsi="Times New Roman"/>
          <w:sz w:val="24"/>
          <w:szCs w:val="24"/>
        </w:rPr>
        <w:t xml:space="preserve">1B(ii) Explain the Marketing strategy adopted by the </w:t>
      </w:r>
      <w:proofErr w:type="gramStart"/>
      <w:r>
        <w:rPr>
          <w:rFonts w:ascii="Times New Roman" w:hAnsi="Times New Roman"/>
          <w:sz w:val="24"/>
          <w:szCs w:val="24"/>
        </w:rPr>
        <w:t>company  using</w:t>
      </w:r>
      <w:proofErr w:type="gramEnd"/>
      <w:r>
        <w:rPr>
          <w:rFonts w:ascii="Times New Roman" w:hAnsi="Times New Roman"/>
          <w:sz w:val="24"/>
          <w:szCs w:val="24"/>
        </w:rPr>
        <w:t xml:space="preserve"> the Ansoff’s </w:t>
      </w:r>
      <w:proofErr w:type="spellStart"/>
      <w:r>
        <w:rPr>
          <w:rFonts w:ascii="Times New Roman" w:hAnsi="Times New Roman"/>
          <w:sz w:val="24"/>
          <w:szCs w:val="24"/>
        </w:rPr>
        <w:t>Matix</w:t>
      </w:r>
      <w:proofErr w:type="spellEnd"/>
      <w:r>
        <w:rPr>
          <w:rFonts w:ascii="Times New Roman" w:hAnsi="Times New Roman"/>
          <w:sz w:val="24"/>
          <w:szCs w:val="24"/>
        </w:rPr>
        <w:t xml:space="preserve">. Provide proper reasoning for the same. (5marks)                                                                                                                                     </w:t>
      </w:r>
    </w:p>
    <w:p w14:paraId="03216089" w14:textId="133C9D61" w:rsidR="006A0DFB" w:rsidRDefault="006A0DFB" w:rsidP="006A0DFB">
      <w:pPr>
        <w:spacing w:line="360" w:lineRule="auto"/>
        <w:jc w:val="both"/>
        <w:rPr>
          <w:rFonts w:ascii="Times New Roman" w:hAnsi="Times New Roman"/>
          <w:b/>
          <w:bCs/>
          <w:sz w:val="24"/>
          <w:szCs w:val="24"/>
        </w:rPr>
      </w:pPr>
      <w:r>
        <w:rPr>
          <w:rFonts w:ascii="Times New Roman" w:hAnsi="Times New Roman"/>
          <w:b/>
          <w:bCs/>
          <w:sz w:val="24"/>
          <w:szCs w:val="24"/>
        </w:rPr>
        <w:t>Applied Qs</w:t>
      </w:r>
    </w:p>
    <w:p w14:paraId="176E584D" w14:textId="42884A31" w:rsidR="006A0DFB" w:rsidRPr="006A0DFB" w:rsidRDefault="006A0DFB" w:rsidP="006A0DFB">
      <w:pPr>
        <w:spacing w:line="360" w:lineRule="auto"/>
        <w:jc w:val="both"/>
        <w:rPr>
          <w:rFonts w:ascii="Times New Roman" w:hAnsi="Times New Roman"/>
          <w:b/>
          <w:bCs/>
          <w:sz w:val="24"/>
          <w:szCs w:val="24"/>
        </w:rPr>
      </w:pPr>
      <w:r>
        <w:rPr>
          <w:rFonts w:ascii="Times New Roman" w:hAnsi="Times New Roman"/>
          <w:b/>
          <w:bCs/>
          <w:sz w:val="24"/>
          <w:szCs w:val="24"/>
        </w:rPr>
        <w:t xml:space="preserve">Answer any one from Q2 A </w:t>
      </w:r>
      <w:r w:rsidR="00F04914">
        <w:rPr>
          <w:rFonts w:ascii="Times New Roman" w:hAnsi="Times New Roman"/>
          <w:b/>
          <w:bCs/>
          <w:sz w:val="24"/>
          <w:szCs w:val="24"/>
        </w:rPr>
        <w:t xml:space="preserve">OR </w:t>
      </w:r>
      <w:r>
        <w:rPr>
          <w:rFonts w:ascii="Times New Roman" w:hAnsi="Times New Roman"/>
          <w:b/>
          <w:bCs/>
          <w:sz w:val="24"/>
          <w:szCs w:val="24"/>
        </w:rPr>
        <w:t xml:space="preserve">Q2 B </w:t>
      </w:r>
      <w:r w:rsidR="00B9085C">
        <w:rPr>
          <w:rFonts w:ascii="Times New Roman" w:hAnsi="Times New Roman"/>
          <w:b/>
          <w:bCs/>
          <w:sz w:val="24"/>
          <w:szCs w:val="24"/>
        </w:rPr>
        <w:t xml:space="preserve">                                            </w:t>
      </w:r>
      <w:proofErr w:type="gramStart"/>
      <w:r w:rsidR="00B9085C">
        <w:rPr>
          <w:rFonts w:ascii="Times New Roman" w:hAnsi="Times New Roman"/>
          <w:b/>
          <w:bCs/>
          <w:sz w:val="24"/>
          <w:szCs w:val="24"/>
        </w:rPr>
        <w:t xml:space="preserve">   (</w:t>
      </w:r>
      <w:proofErr w:type="gramEnd"/>
      <w:r w:rsidR="00B9085C">
        <w:rPr>
          <w:rFonts w:ascii="Times New Roman" w:hAnsi="Times New Roman"/>
          <w:b/>
          <w:bCs/>
          <w:sz w:val="24"/>
          <w:szCs w:val="24"/>
        </w:rPr>
        <w:t>10 Marks)</w:t>
      </w:r>
    </w:p>
    <w:p w14:paraId="6CC28C60" w14:textId="289BD151" w:rsidR="006A0DFB" w:rsidRDefault="006A0DFB" w:rsidP="00A7700A">
      <w:pPr>
        <w:spacing w:after="0" w:line="240" w:lineRule="auto"/>
        <w:jc w:val="both"/>
        <w:rPr>
          <w:rFonts w:ascii="Times New Roman" w:hAnsi="Times New Roman"/>
          <w:sz w:val="24"/>
          <w:szCs w:val="24"/>
        </w:rPr>
      </w:pPr>
      <w:r>
        <w:rPr>
          <w:rFonts w:ascii="Times New Roman" w:hAnsi="Times New Roman"/>
          <w:sz w:val="24"/>
          <w:szCs w:val="24"/>
        </w:rPr>
        <w:t xml:space="preserve">Q2 A. Patanjali </w:t>
      </w:r>
      <w:proofErr w:type="spellStart"/>
      <w:r>
        <w:rPr>
          <w:rFonts w:ascii="Times New Roman" w:hAnsi="Times New Roman"/>
          <w:sz w:val="24"/>
          <w:szCs w:val="24"/>
        </w:rPr>
        <w:t>Ayurved</w:t>
      </w:r>
      <w:proofErr w:type="spellEnd"/>
      <w:r>
        <w:rPr>
          <w:rFonts w:ascii="Times New Roman" w:hAnsi="Times New Roman"/>
          <w:sz w:val="24"/>
          <w:szCs w:val="24"/>
        </w:rPr>
        <w:t xml:space="preserve"> has been functioning for more than a </w:t>
      </w:r>
      <w:proofErr w:type="gramStart"/>
      <w:r>
        <w:rPr>
          <w:rFonts w:ascii="Times New Roman" w:hAnsi="Times New Roman"/>
          <w:sz w:val="24"/>
          <w:szCs w:val="24"/>
        </w:rPr>
        <w:t>decade, and</w:t>
      </w:r>
      <w:proofErr w:type="gramEnd"/>
      <w:r>
        <w:rPr>
          <w:rFonts w:ascii="Times New Roman" w:hAnsi="Times New Roman"/>
          <w:sz w:val="24"/>
          <w:szCs w:val="24"/>
        </w:rPr>
        <w:t xml:space="preserve"> has now shot into prominence. Patanjali products are working on the extraordinarily price-conscious buyers.  Patanjali is today present in dozens of product categories, from salt and </w:t>
      </w:r>
      <w:proofErr w:type="spellStart"/>
      <w:r>
        <w:rPr>
          <w:rFonts w:ascii="Times New Roman" w:hAnsi="Times New Roman"/>
          <w:sz w:val="24"/>
          <w:szCs w:val="24"/>
        </w:rPr>
        <w:t>atta</w:t>
      </w:r>
      <w:proofErr w:type="spellEnd"/>
      <w:r>
        <w:rPr>
          <w:rFonts w:ascii="Times New Roman" w:hAnsi="Times New Roman"/>
          <w:sz w:val="24"/>
          <w:szCs w:val="24"/>
        </w:rPr>
        <w:t xml:space="preserve"> to sunscreen and </w:t>
      </w:r>
      <w:r>
        <w:rPr>
          <w:rFonts w:ascii="Times New Roman" w:hAnsi="Times New Roman"/>
          <w:sz w:val="24"/>
          <w:szCs w:val="24"/>
        </w:rPr>
        <w:lastRenderedPageBreak/>
        <w:t xml:space="preserve">face pack, from basic food items to modern beauty care and, of course, health products and medicines, which are the company's forte. Patanjali's skincare products, offer a great proposition as they are derived from herbs and are 100 per cent natural. Patanjali has recently gone for online retail through its own portal, along with other online grocery retailers such as </w:t>
      </w:r>
      <w:proofErr w:type="spellStart"/>
      <w:r>
        <w:rPr>
          <w:rFonts w:ascii="Times New Roman" w:hAnsi="Times New Roman"/>
          <w:sz w:val="24"/>
          <w:szCs w:val="24"/>
        </w:rPr>
        <w:t>Grofers</w:t>
      </w:r>
      <w:proofErr w:type="spellEnd"/>
      <w:r>
        <w:rPr>
          <w:rFonts w:ascii="Times New Roman" w:hAnsi="Times New Roman"/>
          <w:sz w:val="24"/>
          <w:szCs w:val="24"/>
        </w:rPr>
        <w:t xml:space="preserve"> and </w:t>
      </w:r>
      <w:proofErr w:type="spellStart"/>
      <w:r>
        <w:rPr>
          <w:rFonts w:ascii="Times New Roman" w:hAnsi="Times New Roman"/>
          <w:sz w:val="24"/>
          <w:szCs w:val="24"/>
        </w:rPr>
        <w:t>Atnazon</w:t>
      </w:r>
      <w:proofErr w:type="spellEnd"/>
      <w:r>
        <w:rPr>
          <w:rFonts w:ascii="Times New Roman" w:hAnsi="Times New Roman"/>
          <w:sz w:val="24"/>
          <w:szCs w:val="24"/>
        </w:rPr>
        <w:t xml:space="preserve">, which will enhance the distribution reach and bring in more sales. The yoga exponent and promoter-cum-brand ambassador Baba Ramdev himself turns out to be another significant differentiator for company. </w:t>
      </w:r>
    </w:p>
    <w:p w14:paraId="7E903CE7" w14:textId="45442B60" w:rsidR="006A0DFB" w:rsidRDefault="006A0DFB" w:rsidP="00A7700A">
      <w:pPr>
        <w:spacing w:after="0" w:line="240" w:lineRule="auto"/>
        <w:jc w:val="both"/>
        <w:rPr>
          <w:rFonts w:ascii="Times New Roman" w:hAnsi="Times New Roman"/>
          <w:sz w:val="24"/>
          <w:szCs w:val="24"/>
        </w:rPr>
      </w:pPr>
      <w:r>
        <w:rPr>
          <w:rFonts w:ascii="Times New Roman" w:hAnsi="Times New Roman"/>
          <w:sz w:val="24"/>
          <w:szCs w:val="24"/>
        </w:rPr>
        <w:t xml:space="preserve">In the light of the above excerpt, discuss the concept of Fair value and how Patanjali has balanced the various elements of Fair value. How is it enhancing customer’s perceived value? (10 marks) </w:t>
      </w:r>
    </w:p>
    <w:p w14:paraId="7E7D57D6" w14:textId="7C2A8EAD" w:rsidR="006A0DFB" w:rsidRPr="006A0DFB" w:rsidRDefault="006A0DFB" w:rsidP="006A0DFB">
      <w:pPr>
        <w:spacing w:line="240" w:lineRule="auto"/>
        <w:jc w:val="center"/>
        <w:rPr>
          <w:rFonts w:ascii="Times New Roman" w:hAnsi="Times New Roman"/>
          <w:b/>
          <w:bCs/>
          <w:sz w:val="24"/>
          <w:szCs w:val="24"/>
        </w:rPr>
      </w:pPr>
      <w:r>
        <w:rPr>
          <w:rFonts w:ascii="Times New Roman" w:hAnsi="Times New Roman"/>
          <w:b/>
          <w:bCs/>
          <w:sz w:val="24"/>
          <w:szCs w:val="24"/>
        </w:rPr>
        <w:t>OR</w:t>
      </w:r>
    </w:p>
    <w:p w14:paraId="6AACB4D6" w14:textId="07E4BFBE" w:rsidR="006A0DFB" w:rsidRDefault="00B86929" w:rsidP="006A0DFB">
      <w:pPr>
        <w:spacing w:line="240" w:lineRule="auto"/>
        <w:jc w:val="both"/>
        <w:rPr>
          <w:rFonts w:ascii="Times New Roman" w:eastAsia="Times New Roman" w:hAnsi="Times New Roman"/>
          <w:sz w:val="24"/>
          <w:szCs w:val="24"/>
          <w:lang w:eastAsia="en-IN"/>
        </w:rPr>
      </w:pPr>
      <w:r>
        <w:rPr>
          <w:rFonts w:ascii="Times New Roman" w:eastAsia="Times New Roman" w:hAnsi="Times New Roman"/>
          <w:color w:val="000000"/>
          <w:sz w:val="24"/>
          <w:szCs w:val="24"/>
          <w:shd w:val="clear" w:color="auto" w:fill="FFFFFF"/>
          <w:lang w:eastAsia="en-IN"/>
        </w:rPr>
        <w:t xml:space="preserve">Q2 B. </w:t>
      </w:r>
      <w:r w:rsidR="00D144DB">
        <w:rPr>
          <w:rFonts w:ascii="Times New Roman" w:eastAsia="Times New Roman" w:hAnsi="Times New Roman"/>
          <w:color w:val="000000"/>
          <w:sz w:val="24"/>
          <w:szCs w:val="24"/>
          <w:shd w:val="clear" w:color="auto" w:fill="FFFFFF"/>
          <w:lang w:eastAsia="en-IN"/>
        </w:rPr>
        <w:t>Anticipating</w:t>
      </w:r>
      <w:r w:rsidR="006A0DFB">
        <w:rPr>
          <w:rFonts w:ascii="Times New Roman" w:eastAsia="Times New Roman" w:hAnsi="Times New Roman"/>
          <w:color w:val="000000"/>
          <w:sz w:val="24"/>
          <w:szCs w:val="24"/>
          <w:shd w:val="clear" w:color="auto" w:fill="FFFFFF"/>
          <w:lang w:eastAsia="en-IN"/>
        </w:rPr>
        <w:t xml:space="preserve"> stiff competition from the new </w:t>
      </w:r>
      <w:proofErr w:type="gramStart"/>
      <w:r w:rsidR="006A0DFB">
        <w:rPr>
          <w:rFonts w:ascii="Times New Roman" w:eastAsia="Times New Roman" w:hAnsi="Times New Roman"/>
          <w:color w:val="000000"/>
          <w:sz w:val="24"/>
          <w:szCs w:val="24"/>
          <w:shd w:val="clear" w:color="auto" w:fill="FFFFFF"/>
          <w:lang w:eastAsia="en-IN"/>
        </w:rPr>
        <w:t>entrants ,The</w:t>
      </w:r>
      <w:proofErr w:type="gramEnd"/>
      <w:r w:rsidR="006A0DFB">
        <w:rPr>
          <w:rFonts w:ascii="Times New Roman" w:eastAsia="Times New Roman" w:hAnsi="Times New Roman"/>
          <w:color w:val="000000"/>
          <w:sz w:val="24"/>
          <w:szCs w:val="24"/>
          <w:shd w:val="clear" w:color="auto" w:fill="FFFFFF"/>
          <w:lang w:eastAsia="en-IN"/>
        </w:rPr>
        <w:t xml:space="preserve"> three largest TV brands — Samsung, LG and Sony — have dropped prices by as much as Rs 40,000 with the maximum drop in large screen and premium models. In 32 and 43-inch sets, online-</w:t>
      </w:r>
      <w:proofErr w:type="spellStart"/>
      <w:r w:rsidR="006A0DFB">
        <w:rPr>
          <w:rFonts w:ascii="Times New Roman" w:eastAsia="Times New Roman" w:hAnsi="Times New Roman"/>
          <w:color w:val="000000"/>
          <w:sz w:val="24"/>
          <w:szCs w:val="24"/>
          <w:shd w:val="clear" w:color="auto" w:fill="FFFFFF"/>
          <w:lang w:eastAsia="en-IN"/>
        </w:rPr>
        <w:t>focussed</w:t>
      </w:r>
      <w:proofErr w:type="spellEnd"/>
      <w:r w:rsidR="006A0DFB">
        <w:rPr>
          <w:rFonts w:ascii="Times New Roman" w:eastAsia="Times New Roman" w:hAnsi="Times New Roman"/>
          <w:color w:val="000000"/>
          <w:sz w:val="24"/>
          <w:szCs w:val="24"/>
          <w:shd w:val="clear" w:color="auto" w:fill="FFFFFF"/>
          <w:lang w:eastAsia="en-IN"/>
        </w:rPr>
        <w:t xml:space="preserve"> brands such as Xiaomi, TCL, </w:t>
      </w:r>
      <w:proofErr w:type="spellStart"/>
      <w:r w:rsidR="006A0DFB">
        <w:rPr>
          <w:rFonts w:ascii="Times New Roman" w:eastAsia="Times New Roman" w:hAnsi="Times New Roman"/>
          <w:color w:val="000000"/>
          <w:sz w:val="24"/>
          <w:szCs w:val="24"/>
          <w:shd w:val="clear" w:color="auto" w:fill="FFFFFF"/>
          <w:lang w:eastAsia="en-IN"/>
        </w:rPr>
        <w:t>iFFalcon</w:t>
      </w:r>
      <w:proofErr w:type="spellEnd"/>
      <w:r w:rsidR="006A0DFB">
        <w:rPr>
          <w:rFonts w:ascii="Times New Roman" w:eastAsia="Times New Roman" w:hAnsi="Times New Roman"/>
          <w:color w:val="000000"/>
          <w:sz w:val="24"/>
          <w:szCs w:val="24"/>
          <w:shd w:val="clear" w:color="auto" w:fill="FFFFFF"/>
          <w:lang w:eastAsia="en-IN"/>
        </w:rPr>
        <w:t xml:space="preserve">, Vu, Kodak and Thomson have dropped prices to their lowest ever. The year has seen two new entrants in the premium TV segment — OnePlus and Lenovo-owned Motorola. OnePlus launched a 55-inch QLED model at Rs 69,899 on Amazon forcing rival Samsung to drop the price of a similar size Frame QLED TV by Rs 35,000 to Rs 84,990 on </w:t>
      </w:r>
      <w:bookmarkStart w:id="0" w:name="_GoBack"/>
      <w:bookmarkEnd w:id="0"/>
      <w:r w:rsidR="006A0DFB">
        <w:rPr>
          <w:rFonts w:ascii="Times New Roman" w:eastAsia="Times New Roman" w:hAnsi="Times New Roman"/>
          <w:color w:val="000000"/>
          <w:sz w:val="24"/>
          <w:szCs w:val="24"/>
          <w:shd w:val="clear" w:color="auto" w:fill="FFFFFF"/>
          <w:lang w:eastAsia="en-IN"/>
        </w:rPr>
        <w:t xml:space="preserve">Flipkart. </w:t>
      </w:r>
      <w:r w:rsidR="006A0DFB">
        <w:rPr>
          <w:rFonts w:ascii="Times New Roman" w:eastAsia="Times New Roman" w:hAnsi="Times New Roman"/>
          <w:color w:val="000000"/>
          <w:sz w:val="24"/>
          <w:szCs w:val="24"/>
          <w:lang w:eastAsia="en-IN"/>
        </w:rPr>
        <w:br/>
      </w:r>
      <w:r w:rsidR="006A0DFB">
        <w:rPr>
          <w:rFonts w:ascii="Times New Roman" w:eastAsia="Times New Roman" w:hAnsi="Times New Roman"/>
          <w:sz w:val="24"/>
          <w:szCs w:val="24"/>
          <w:lang w:eastAsia="en-IN"/>
        </w:rPr>
        <w:t xml:space="preserve">Discuss the relevant Attack and </w:t>
      </w:r>
      <w:proofErr w:type="spellStart"/>
      <w:r w:rsidR="006A0DFB">
        <w:rPr>
          <w:rFonts w:ascii="Times New Roman" w:eastAsia="Times New Roman" w:hAnsi="Times New Roman"/>
          <w:sz w:val="24"/>
          <w:szCs w:val="24"/>
          <w:lang w:eastAsia="en-IN"/>
        </w:rPr>
        <w:t>Defence</w:t>
      </w:r>
      <w:proofErr w:type="spellEnd"/>
      <w:r w:rsidR="006A0DFB">
        <w:rPr>
          <w:rFonts w:ascii="Times New Roman" w:eastAsia="Times New Roman" w:hAnsi="Times New Roman"/>
          <w:sz w:val="24"/>
          <w:szCs w:val="24"/>
          <w:lang w:eastAsia="en-IN"/>
        </w:rPr>
        <w:t xml:space="preserve"> Strategies adopted by the different players in the TV Brands.</w:t>
      </w:r>
      <w:r>
        <w:rPr>
          <w:rFonts w:ascii="Times New Roman" w:eastAsia="Times New Roman" w:hAnsi="Times New Roman"/>
          <w:sz w:val="24"/>
          <w:szCs w:val="24"/>
          <w:lang w:eastAsia="en-IN"/>
        </w:rPr>
        <w:t xml:space="preserve"> (10 Marks) </w:t>
      </w:r>
    </w:p>
    <w:p w14:paraId="542FF199" w14:textId="03C27037" w:rsidR="00B86929" w:rsidRDefault="00B86929" w:rsidP="006A0DFB">
      <w:pPr>
        <w:spacing w:line="240" w:lineRule="auto"/>
        <w:jc w:val="both"/>
        <w:rPr>
          <w:rFonts w:ascii="Times New Roman" w:eastAsia="Times New Roman" w:hAnsi="Times New Roman"/>
          <w:b/>
          <w:bCs/>
          <w:sz w:val="24"/>
          <w:szCs w:val="24"/>
          <w:lang w:eastAsia="en-IN"/>
        </w:rPr>
      </w:pPr>
      <w:r>
        <w:rPr>
          <w:rFonts w:ascii="Times New Roman" w:eastAsia="Times New Roman" w:hAnsi="Times New Roman"/>
          <w:b/>
          <w:bCs/>
          <w:sz w:val="24"/>
          <w:szCs w:val="24"/>
          <w:lang w:eastAsia="en-IN"/>
        </w:rPr>
        <w:t xml:space="preserve">Answer any one from Q3A OR Q3B </w:t>
      </w:r>
    </w:p>
    <w:p w14:paraId="6375752A" w14:textId="7DDB7174" w:rsidR="00B86929" w:rsidRPr="002A4C28" w:rsidRDefault="00B86929" w:rsidP="002A4C28">
      <w:pPr>
        <w:spacing w:after="0" w:line="259" w:lineRule="auto"/>
        <w:rPr>
          <w:rFonts w:ascii="Times New Roman" w:eastAsiaTheme="minorHAnsi" w:hAnsi="Times New Roman"/>
          <w:sz w:val="24"/>
          <w:szCs w:val="24"/>
          <w:lang w:val="en-IN"/>
        </w:rPr>
      </w:pPr>
      <w:r>
        <w:rPr>
          <w:rFonts w:ascii="Times New Roman" w:eastAsiaTheme="minorHAnsi" w:hAnsi="Times New Roman"/>
          <w:sz w:val="24"/>
          <w:szCs w:val="24"/>
          <w:lang w:val="en-IN"/>
        </w:rPr>
        <w:t xml:space="preserve">Q3A. </w:t>
      </w:r>
      <w:r w:rsidRPr="002A4C28">
        <w:rPr>
          <w:rFonts w:ascii="Times New Roman" w:eastAsiaTheme="minorHAnsi" w:hAnsi="Times New Roman"/>
          <w:sz w:val="24"/>
          <w:szCs w:val="24"/>
          <w:lang w:val="en-IN"/>
        </w:rPr>
        <w:t>Highlights from a news clipping on Automobile sector &amp; economic slump</w:t>
      </w:r>
    </w:p>
    <w:p w14:paraId="2C1CA6C6" w14:textId="669C7230" w:rsidR="00B86929" w:rsidRPr="002A4C28" w:rsidRDefault="00B86929" w:rsidP="002A4C28">
      <w:pPr>
        <w:spacing w:after="0" w:line="240" w:lineRule="auto"/>
        <w:rPr>
          <w:rFonts w:ascii="Times New Roman" w:eastAsiaTheme="minorHAnsi" w:hAnsi="Times New Roman"/>
          <w:sz w:val="24"/>
          <w:szCs w:val="24"/>
          <w:shd w:val="clear" w:color="auto" w:fill="FFFFFF"/>
          <w:lang w:val="en-IN"/>
        </w:rPr>
      </w:pPr>
      <w:r w:rsidRPr="002A4C28">
        <w:rPr>
          <w:rFonts w:ascii="Times New Roman" w:eastAsiaTheme="minorHAnsi" w:hAnsi="Times New Roman"/>
          <w:sz w:val="24"/>
          <w:szCs w:val="24"/>
          <w:shd w:val="clear" w:color="auto" w:fill="FFFFFF"/>
          <w:lang w:val="en-IN"/>
        </w:rPr>
        <w:t>- Ola and Uber have hit demand for new cars in India.</w:t>
      </w:r>
    </w:p>
    <w:p w14:paraId="6236BD97" w14:textId="5F5A79EA" w:rsidR="00B86929" w:rsidRPr="002A4C28" w:rsidRDefault="00B86929" w:rsidP="002A4C28">
      <w:pPr>
        <w:spacing w:after="0" w:line="240" w:lineRule="auto"/>
        <w:rPr>
          <w:rFonts w:ascii="Times New Roman" w:eastAsia="Times New Roman" w:hAnsi="Times New Roman"/>
          <w:kern w:val="36"/>
          <w:sz w:val="24"/>
          <w:szCs w:val="24"/>
          <w:lang w:val="en-IN" w:eastAsia="en-IN"/>
        </w:rPr>
      </w:pPr>
      <w:r w:rsidRPr="002A4C28">
        <w:rPr>
          <w:rFonts w:ascii="Times New Roman" w:eastAsiaTheme="minorHAnsi" w:hAnsi="Times New Roman"/>
          <w:sz w:val="24"/>
          <w:szCs w:val="24"/>
          <w:shd w:val="clear" w:color="auto" w:fill="FFFFFF"/>
          <w:lang w:val="en-IN"/>
        </w:rPr>
        <w:t>- M</w:t>
      </w:r>
      <w:r w:rsidRPr="002A4C28">
        <w:rPr>
          <w:rFonts w:ascii="Times New Roman" w:eastAsia="Times New Roman" w:hAnsi="Times New Roman"/>
          <w:kern w:val="36"/>
          <w:sz w:val="24"/>
          <w:szCs w:val="24"/>
          <w:lang w:val="en-IN" w:eastAsia="en-IN"/>
        </w:rPr>
        <w:t>illennials want gadgets over cars</w:t>
      </w:r>
    </w:p>
    <w:p w14:paraId="69142484" w14:textId="77777777" w:rsidR="00B86929" w:rsidRPr="002A4C28" w:rsidRDefault="00B86929" w:rsidP="002A4C28">
      <w:pPr>
        <w:spacing w:after="0" w:line="240" w:lineRule="auto"/>
        <w:rPr>
          <w:rFonts w:ascii="Times New Roman" w:eastAsia="Times New Roman" w:hAnsi="Times New Roman"/>
          <w:kern w:val="36"/>
          <w:sz w:val="24"/>
          <w:szCs w:val="24"/>
          <w:lang w:val="en-IN" w:eastAsia="en-IN"/>
        </w:rPr>
      </w:pPr>
      <w:r w:rsidRPr="002A4C28">
        <w:rPr>
          <w:rFonts w:ascii="Times New Roman" w:eastAsia="Times New Roman" w:hAnsi="Times New Roman"/>
          <w:kern w:val="36"/>
          <w:sz w:val="24"/>
          <w:szCs w:val="24"/>
          <w:lang w:val="en-IN" w:eastAsia="en-IN"/>
        </w:rPr>
        <w:t xml:space="preserve">- </w:t>
      </w:r>
      <w:r w:rsidRPr="002A4C28">
        <w:rPr>
          <w:rFonts w:ascii="Times New Roman" w:eastAsiaTheme="minorHAnsi" w:hAnsi="Times New Roman"/>
          <w:sz w:val="24"/>
          <w:szCs w:val="24"/>
          <w:shd w:val="clear" w:color="auto" w:fill="FFFFFF"/>
          <w:lang w:val="en-IN"/>
        </w:rPr>
        <w:t xml:space="preserve">Finance minister Nirmala Sitharaman cited </w:t>
      </w:r>
      <w:proofErr w:type="spellStart"/>
      <w:r w:rsidRPr="002A4C28">
        <w:rPr>
          <w:rFonts w:ascii="Times New Roman" w:eastAsiaTheme="minorHAnsi" w:hAnsi="Times New Roman"/>
          <w:sz w:val="24"/>
          <w:szCs w:val="24"/>
          <w:shd w:val="clear" w:color="auto" w:fill="FFFFFF"/>
          <w:lang w:val="en-IN"/>
        </w:rPr>
        <w:t>millenials</w:t>
      </w:r>
      <w:proofErr w:type="spellEnd"/>
      <w:r w:rsidRPr="002A4C28">
        <w:rPr>
          <w:rFonts w:ascii="Times New Roman" w:eastAsiaTheme="minorHAnsi" w:hAnsi="Times New Roman"/>
          <w:sz w:val="24"/>
          <w:szCs w:val="24"/>
          <w:shd w:val="clear" w:color="auto" w:fill="FFFFFF"/>
          <w:lang w:val="en-IN"/>
        </w:rPr>
        <w:t>’ unwillingness to buy cars as one of the reasons for a slump in sales.</w:t>
      </w:r>
    </w:p>
    <w:p w14:paraId="44C9D3EA" w14:textId="77777777" w:rsidR="00B86929" w:rsidRPr="002A4C28" w:rsidRDefault="00B86929" w:rsidP="002A4C28">
      <w:pPr>
        <w:spacing w:after="0" w:line="240" w:lineRule="auto"/>
        <w:rPr>
          <w:rFonts w:ascii="Times New Roman" w:eastAsiaTheme="minorHAnsi" w:hAnsi="Times New Roman"/>
          <w:sz w:val="24"/>
          <w:szCs w:val="24"/>
          <w:shd w:val="clear" w:color="auto" w:fill="FFFFFF"/>
          <w:lang w:val="en-IN"/>
        </w:rPr>
      </w:pPr>
      <w:r w:rsidRPr="002A4C28">
        <w:rPr>
          <w:rFonts w:ascii="Times New Roman" w:eastAsiaTheme="minorHAnsi" w:hAnsi="Times New Roman"/>
          <w:sz w:val="24"/>
          <w:szCs w:val="24"/>
          <w:shd w:val="clear" w:color="auto" w:fill="FFFFFF"/>
          <w:lang w:val="en-IN"/>
        </w:rPr>
        <w:t>- Maruti Chairman Bhargava says the buying power of Indian consumers has not risen in line with the increase in car prices</w:t>
      </w:r>
    </w:p>
    <w:p w14:paraId="0DD38A6F" w14:textId="77777777" w:rsidR="00B86929" w:rsidRPr="002A4C28" w:rsidRDefault="00B86929" w:rsidP="002A4C28">
      <w:pPr>
        <w:spacing w:after="0" w:line="240" w:lineRule="auto"/>
        <w:rPr>
          <w:rFonts w:ascii="Times New Roman" w:eastAsiaTheme="minorHAnsi" w:hAnsi="Times New Roman"/>
          <w:sz w:val="24"/>
          <w:szCs w:val="24"/>
          <w:shd w:val="clear" w:color="auto" w:fill="FFFFFF"/>
          <w:lang w:val="en-IN"/>
        </w:rPr>
      </w:pPr>
      <w:r w:rsidRPr="002A4C28">
        <w:rPr>
          <w:rFonts w:ascii="Times New Roman" w:eastAsiaTheme="minorHAnsi" w:hAnsi="Times New Roman"/>
          <w:sz w:val="24"/>
          <w:szCs w:val="24"/>
          <w:shd w:val="clear" w:color="auto" w:fill="FFFFFF"/>
          <w:lang w:val="en-IN"/>
        </w:rPr>
        <w:t>- introduction of stricter safety and emission regulations would improve the quality of vehicles produced in India but car prices have been increased to adhere to new norms.</w:t>
      </w:r>
    </w:p>
    <w:p w14:paraId="07727050" w14:textId="77777777" w:rsidR="00B86929" w:rsidRPr="002A4C28" w:rsidRDefault="00B86929" w:rsidP="002A4C28">
      <w:pPr>
        <w:spacing w:after="0" w:line="240" w:lineRule="auto"/>
        <w:rPr>
          <w:rFonts w:ascii="Times New Roman" w:eastAsiaTheme="minorHAnsi" w:hAnsi="Times New Roman"/>
          <w:sz w:val="24"/>
          <w:szCs w:val="24"/>
          <w:shd w:val="clear" w:color="auto" w:fill="FFFFFF"/>
          <w:lang w:val="en-IN"/>
        </w:rPr>
      </w:pPr>
      <w:r w:rsidRPr="002A4C28">
        <w:rPr>
          <w:rFonts w:ascii="Times New Roman" w:eastAsiaTheme="minorHAnsi" w:hAnsi="Times New Roman"/>
          <w:sz w:val="24"/>
          <w:szCs w:val="24"/>
          <w:shd w:val="clear" w:color="auto" w:fill="FFFFFF"/>
          <w:lang w:val="en-IN"/>
        </w:rPr>
        <w:t>- the taxation levels in India, whether it’s in terms of GST, road tax and others, are much higher than in Europe or even China</w:t>
      </w:r>
    </w:p>
    <w:p w14:paraId="4C4B5214" w14:textId="77777777" w:rsidR="00B86929" w:rsidRPr="002A4C28" w:rsidRDefault="00B86929" w:rsidP="002A4C28">
      <w:pPr>
        <w:spacing w:after="0" w:line="240" w:lineRule="auto"/>
        <w:rPr>
          <w:rFonts w:ascii="Times New Roman" w:eastAsiaTheme="minorHAnsi" w:hAnsi="Times New Roman"/>
          <w:sz w:val="24"/>
          <w:szCs w:val="24"/>
          <w:shd w:val="clear" w:color="auto" w:fill="FFFFFF"/>
          <w:lang w:val="en-IN"/>
        </w:rPr>
      </w:pPr>
      <w:r w:rsidRPr="002A4C28">
        <w:rPr>
          <w:rFonts w:ascii="Times New Roman" w:eastAsiaTheme="minorHAnsi" w:hAnsi="Times New Roman"/>
          <w:sz w:val="24"/>
          <w:szCs w:val="24"/>
          <w:shd w:val="clear" w:color="auto" w:fill="FFFFFF"/>
          <w:lang w:val="en-IN"/>
        </w:rPr>
        <w:t xml:space="preserve">- Passenger vehicle sales in India have slumped in the past year due to lack of financing options, increase in ownership costs and an economic downturn </w:t>
      </w:r>
    </w:p>
    <w:p w14:paraId="009898C5" w14:textId="09926F4A" w:rsidR="00B86929" w:rsidRPr="002A4C28" w:rsidRDefault="00B86929" w:rsidP="00B86929">
      <w:pPr>
        <w:spacing w:line="259" w:lineRule="auto"/>
        <w:rPr>
          <w:rFonts w:ascii="Times New Roman" w:eastAsiaTheme="minorHAnsi" w:hAnsi="Times New Roman"/>
          <w:sz w:val="24"/>
          <w:szCs w:val="24"/>
          <w:shd w:val="clear" w:color="auto" w:fill="FFFFFF"/>
          <w:lang w:val="en-IN"/>
        </w:rPr>
      </w:pPr>
      <w:r w:rsidRPr="002A4C28">
        <w:rPr>
          <w:rFonts w:ascii="Times New Roman" w:eastAsiaTheme="minorHAnsi" w:hAnsi="Times New Roman"/>
          <w:sz w:val="24"/>
          <w:szCs w:val="24"/>
          <w:shd w:val="clear" w:color="auto" w:fill="FFFFFF"/>
          <w:lang w:val="en-IN"/>
        </w:rPr>
        <w:t>In the light of the above, provide a detailed account of the Macro forces impacting the automobile sector and suggest few strategies which marketers can take to bring back growth.</w:t>
      </w:r>
    </w:p>
    <w:p w14:paraId="51C4309D" w14:textId="00C60DEE" w:rsidR="00B86929" w:rsidRPr="00B86929" w:rsidRDefault="00B86929" w:rsidP="00B86929">
      <w:pPr>
        <w:spacing w:line="259" w:lineRule="auto"/>
        <w:rPr>
          <w:rFonts w:ascii="Times New Roman" w:eastAsiaTheme="minorHAnsi" w:hAnsi="Times New Roman"/>
          <w:color w:val="212121"/>
          <w:sz w:val="24"/>
          <w:szCs w:val="24"/>
          <w:shd w:val="clear" w:color="auto" w:fill="FFFFFF"/>
          <w:lang w:val="en-IN"/>
        </w:rPr>
      </w:pPr>
      <w:r>
        <w:rPr>
          <w:rFonts w:ascii="Times New Roman" w:eastAsiaTheme="minorHAnsi" w:hAnsi="Times New Roman"/>
          <w:color w:val="212121"/>
          <w:sz w:val="24"/>
          <w:szCs w:val="24"/>
          <w:shd w:val="clear" w:color="auto" w:fill="FFFFFF"/>
          <w:lang w:val="en-IN"/>
        </w:rPr>
        <w:t xml:space="preserve">(10 Marks) </w:t>
      </w:r>
    </w:p>
    <w:p w14:paraId="79296653" w14:textId="2190001F" w:rsidR="00B86929" w:rsidRPr="00B86929" w:rsidRDefault="00B86929" w:rsidP="00B86929">
      <w:pPr>
        <w:spacing w:line="259" w:lineRule="auto"/>
        <w:jc w:val="center"/>
        <w:rPr>
          <w:rFonts w:ascii="Times New Roman" w:eastAsiaTheme="minorHAnsi" w:hAnsi="Times New Roman"/>
          <w:b/>
          <w:bCs/>
          <w:color w:val="212121"/>
          <w:sz w:val="24"/>
          <w:szCs w:val="24"/>
          <w:shd w:val="clear" w:color="auto" w:fill="FFFFFF"/>
          <w:lang w:val="en-IN"/>
        </w:rPr>
      </w:pPr>
      <w:r>
        <w:rPr>
          <w:rFonts w:ascii="Times New Roman" w:eastAsiaTheme="minorHAnsi" w:hAnsi="Times New Roman"/>
          <w:b/>
          <w:bCs/>
          <w:color w:val="212121"/>
          <w:sz w:val="24"/>
          <w:szCs w:val="24"/>
          <w:shd w:val="clear" w:color="auto" w:fill="FFFFFF"/>
          <w:lang w:val="en-IN"/>
        </w:rPr>
        <w:t>OR</w:t>
      </w:r>
    </w:p>
    <w:p w14:paraId="4447772A" w14:textId="2C615E49" w:rsidR="00B86929" w:rsidRPr="00B86929" w:rsidRDefault="00B86929" w:rsidP="00B86929">
      <w:pPr>
        <w:spacing w:line="259" w:lineRule="auto"/>
        <w:rPr>
          <w:rFonts w:ascii="Times New Roman" w:eastAsiaTheme="minorHAnsi" w:hAnsi="Times New Roman"/>
          <w:color w:val="212121"/>
          <w:sz w:val="24"/>
          <w:szCs w:val="24"/>
          <w:shd w:val="clear" w:color="auto" w:fill="FFFFFF"/>
          <w:lang w:val="en-IN"/>
        </w:rPr>
      </w:pPr>
      <w:r w:rsidRPr="00B86929">
        <w:rPr>
          <w:rFonts w:ascii="Times New Roman" w:eastAsiaTheme="minorHAnsi" w:hAnsi="Times New Roman"/>
          <w:color w:val="212121"/>
          <w:sz w:val="24"/>
          <w:szCs w:val="24"/>
          <w:shd w:val="clear" w:color="auto" w:fill="FFFFFF"/>
          <w:lang w:val="en-IN"/>
        </w:rPr>
        <w:t>Q3</w:t>
      </w:r>
      <w:r>
        <w:rPr>
          <w:rFonts w:ascii="Times New Roman" w:eastAsiaTheme="minorHAnsi" w:hAnsi="Times New Roman"/>
          <w:color w:val="212121"/>
          <w:sz w:val="24"/>
          <w:szCs w:val="24"/>
          <w:shd w:val="clear" w:color="auto" w:fill="FFFFFF"/>
          <w:lang w:val="en-IN"/>
        </w:rPr>
        <w:t>B</w:t>
      </w:r>
      <w:r w:rsidRPr="00B86929">
        <w:rPr>
          <w:rFonts w:ascii="Times New Roman" w:eastAsiaTheme="minorHAnsi" w:hAnsi="Times New Roman"/>
          <w:color w:val="212121"/>
          <w:sz w:val="24"/>
          <w:szCs w:val="24"/>
          <w:shd w:val="clear" w:color="auto" w:fill="FFFFFF"/>
          <w:lang w:val="en-IN"/>
        </w:rPr>
        <w:t xml:space="preserve">. What is ‘share of requirements’ and for what purpose is this marketing metric used? </w:t>
      </w:r>
    </w:p>
    <w:p w14:paraId="6E7AC7C5" w14:textId="72C53FE2" w:rsidR="00B86929" w:rsidRPr="002A4C28" w:rsidRDefault="00B86929" w:rsidP="00B86929">
      <w:pPr>
        <w:spacing w:line="259" w:lineRule="auto"/>
        <w:rPr>
          <w:rFonts w:ascii="Times New Roman" w:eastAsiaTheme="minorHAnsi" w:hAnsi="Times New Roman"/>
          <w:sz w:val="24"/>
          <w:szCs w:val="24"/>
          <w:shd w:val="clear" w:color="auto" w:fill="FFFFFF"/>
          <w:lang w:val="en-IN"/>
        </w:rPr>
      </w:pPr>
      <w:r w:rsidRPr="002A4C28">
        <w:rPr>
          <w:rFonts w:ascii="Times New Roman" w:eastAsiaTheme="minorHAnsi" w:hAnsi="Times New Roman"/>
          <w:sz w:val="24"/>
          <w:szCs w:val="24"/>
          <w:shd w:val="clear" w:color="auto" w:fill="FFFFFF"/>
          <w:lang w:val="en-IN"/>
        </w:rPr>
        <w:t xml:space="preserve">If suppose in the month of August 2019, sales of Cadbury’s Silk </w:t>
      </w:r>
      <w:proofErr w:type="gramStart"/>
      <w:r w:rsidRPr="002A4C28">
        <w:rPr>
          <w:rFonts w:ascii="Times New Roman" w:eastAsiaTheme="minorHAnsi" w:hAnsi="Times New Roman"/>
          <w:sz w:val="24"/>
          <w:szCs w:val="24"/>
          <w:shd w:val="clear" w:color="auto" w:fill="FFFFFF"/>
          <w:lang w:val="en-IN"/>
        </w:rPr>
        <w:t>was</w:t>
      </w:r>
      <w:proofErr w:type="gramEnd"/>
      <w:r w:rsidRPr="002A4C28">
        <w:rPr>
          <w:rFonts w:ascii="Times New Roman" w:eastAsiaTheme="minorHAnsi" w:hAnsi="Times New Roman"/>
          <w:sz w:val="24"/>
          <w:szCs w:val="24"/>
          <w:shd w:val="clear" w:color="auto" w:fill="FFFFFF"/>
          <w:lang w:val="en-IN"/>
        </w:rPr>
        <w:t xml:space="preserve"> 56000 units &amp; sales of </w:t>
      </w:r>
      <w:proofErr w:type="spellStart"/>
      <w:r w:rsidRPr="002A4C28">
        <w:rPr>
          <w:rFonts w:ascii="Times New Roman" w:eastAsiaTheme="minorHAnsi" w:hAnsi="Times New Roman"/>
          <w:sz w:val="24"/>
          <w:szCs w:val="24"/>
          <w:shd w:val="clear" w:color="auto" w:fill="FFFFFF"/>
          <w:lang w:val="en-IN"/>
        </w:rPr>
        <w:t>Maaza</w:t>
      </w:r>
      <w:proofErr w:type="spellEnd"/>
      <w:r w:rsidRPr="002A4C28">
        <w:rPr>
          <w:rFonts w:ascii="Times New Roman" w:eastAsiaTheme="minorHAnsi" w:hAnsi="Times New Roman"/>
          <w:sz w:val="24"/>
          <w:szCs w:val="24"/>
          <w:shd w:val="clear" w:color="auto" w:fill="FFFFFF"/>
          <w:lang w:val="en-IN"/>
        </w:rPr>
        <w:t xml:space="preserve"> was 31000 bottles. Among the households that bought Cadbury’s Silk, total purchases of chocolates from all different brands was 260000 units &amp; among the households that bought </w:t>
      </w:r>
      <w:proofErr w:type="spellStart"/>
      <w:r w:rsidRPr="002A4C28">
        <w:rPr>
          <w:rFonts w:ascii="Times New Roman" w:eastAsiaTheme="minorHAnsi" w:hAnsi="Times New Roman"/>
          <w:sz w:val="24"/>
          <w:szCs w:val="24"/>
          <w:shd w:val="clear" w:color="auto" w:fill="FFFFFF"/>
          <w:lang w:val="en-IN"/>
        </w:rPr>
        <w:t>Maaza</w:t>
      </w:r>
      <w:proofErr w:type="spellEnd"/>
      <w:r w:rsidRPr="002A4C28">
        <w:rPr>
          <w:rFonts w:ascii="Times New Roman" w:eastAsiaTheme="minorHAnsi" w:hAnsi="Times New Roman"/>
          <w:sz w:val="24"/>
          <w:szCs w:val="24"/>
          <w:shd w:val="clear" w:color="auto" w:fill="FFFFFF"/>
          <w:lang w:val="en-IN"/>
        </w:rPr>
        <w:t xml:space="preserve">, total purchases of </w:t>
      </w:r>
      <w:proofErr w:type="gramStart"/>
      <w:r w:rsidRPr="002A4C28">
        <w:rPr>
          <w:rFonts w:ascii="Times New Roman" w:eastAsiaTheme="minorHAnsi" w:hAnsi="Times New Roman"/>
          <w:sz w:val="24"/>
          <w:szCs w:val="24"/>
          <w:shd w:val="clear" w:color="auto" w:fill="FFFFFF"/>
          <w:lang w:val="en-IN"/>
        </w:rPr>
        <w:t>fruit based</w:t>
      </w:r>
      <w:proofErr w:type="gramEnd"/>
      <w:r w:rsidRPr="002A4C28">
        <w:rPr>
          <w:rFonts w:ascii="Times New Roman" w:eastAsiaTheme="minorHAnsi" w:hAnsi="Times New Roman"/>
          <w:sz w:val="24"/>
          <w:szCs w:val="24"/>
          <w:shd w:val="clear" w:color="auto" w:fill="FFFFFF"/>
          <w:lang w:val="en-IN"/>
        </w:rPr>
        <w:t xml:space="preserve"> drinks was 350000 bottles respectively. </w:t>
      </w:r>
    </w:p>
    <w:p w14:paraId="774ED4F6" w14:textId="6C2F6F14" w:rsidR="00B86929" w:rsidRDefault="00B86929" w:rsidP="00B86929">
      <w:pPr>
        <w:spacing w:line="259" w:lineRule="auto"/>
        <w:rPr>
          <w:rFonts w:ascii="Times New Roman" w:eastAsiaTheme="minorHAnsi" w:hAnsi="Times New Roman"/>
          <w:sz w:val="24"/>
          <w:szCs w:val="24"/>
          <w:lang w:val="en-IN"/>
        </w:rPr>
      </w:pPr>
      <w:r w:rsidRPr="002A4C28">
        <w:rPr>
          <w:rFonts w:ascii="Times New Roman" w:eastAsiaTheme="minorHAnsi" w:hAnsi="Times New Roman"/>
          <w:sz w:val="24"/>
          <w:szCs w:val="24"/>
          <w:lang w:val="en-IN"/>
        </w:rPr>
        <w:lastRenderedPageBreak/>
        <w:t>Calculate the Share of requirements % for both the brands and indicate as to how it will guide the marketers and in which all decisions. (10 Marks)</w:t>
      </w:r>
      <w:r>
        <w:rPr>
          <w:rFonts w:ascii="Times New Roman" w:eastAsiaTheme="minorHAnsi" w:hAnsi="Times New Roman"/>
          <w:sz w:val="24"/>
          <w:szCs w:val="24"/>
          <w:lang w:val="en-IN"/>
        </w:rPr>
        <w:t xml:space="preserve"> </w:t>
      </w:r>
    </w:p>
    <w:p w14:paraId="0ABEE11D" w14:textId="42C4E4D3" w:rsidR="0043424B" w:rsidRDefault="0043424B" w:rsidP="00B86929">
      <w:pPr>
        <w:spacing w:line="259" w:lineRule="auto"/>
        <w:rPr>
          <w:rFonts w:ascii="Times New Roman" w:eastAsiaTheme="minorHAnsi" w:hAnsi="Times New Roman"/>
          <w:b/>
          <w:bCs/>
          <w:sz w:val="24"/>
          <w:szCs w:val="24"/>
          <w:lang w:val="en-IN"/>
        </w:rPr>
      </w:pPr>
      <w:r>
        <w:rPr>
          <w:rFonts w:ascii="Times New Roman" w:eastAsiaTheme="minorHAnsi" w:hAnsi="Times New Roman"/>
          <w:b/>
          <w:bCs/>
          <w:sz w:val="24"/>
          <w:szCs w:val="24"/>
          <w:lang w:val="en-IN"/>
        </w:rPr>
        <w:t xml:space="preserve">Q4 is compulsory </w:t>
      </w:r>
    </w:p>
    <w:p w14:paraId="72DC37C6" w14:textId="77777777" w:rsidR="0043424B" w:rsidRDefault="0043424B" w:rsidP="0043424B">
      <w:pPr>
        <w:jc w:val="both"/>
        <w:rPr>
          <w:rFonts w:ascii="Times New Roman" w:hAnsi="Times New Roman"/>
          <w:sz w:val="24"/>
          <w:szCs w:val="24"/>
          <w:shd w:val="clear" w:color="auto" w:fill="FFFFFF"/>
        </w:rPr>
      </w:pPr>
      <w:r>
        <w:rPr>
          <w:rFonts w:ascii="Times New Roman" w:eastAsiaTheme="minorHAnsi" w:hAnsi="Times New Roman"/>
          <w:sz w:val="24"/>
          <w:szCs w:val="24"/>
          <w:lang w:val="en-IN"/>
        </w:rPr>
        <w:t xml:space="preserve">Q4. </w:t>
      </w:r>
      <w:r>
        <w:rPr>
          <w:rFonts w:ascii="Times New Roman" w:hAnsi="Times New Roman"/>
          <w:color w:val="000000"/>
          <w:sz w:val="24"/>
          <w:szCs w:val="24"/>
          <w:shd w:val="clear" w:color="auto" w:fill="FFFFFF"/>
        </w:rPr>
        <w:t>One Plus &amp; Apple adjusted the launch dates of their new models with the recent online shopping bonanzas of Amazon &amp; Flipkart. Considering its failed bid to lure Indian consumers last season, </w:t>
      </w:r>
      <w:hyperlink r:id="rId5" w:tgtFrame="_blank" w:history="1">
        <w:r>
          <w:rPr>
            <w:rStyle w:val="Hyperlink"/>
            <w:rFonts w:ascii="Times New Roman" w:hAnsi="Times New Roman"/>
            <w:color w:val="auto"/>
            <w:sz w:val="24"/>
            <w:szCs w:val="24"/>
            <w:u w:val="none"/>
            <w:shd w:val="clear" w:color="auto" w:fill="FFFFFF"/>
          </w:rPr>
          <w:t>Apple </w:t>
        </w:r>
      </w:hyperlink>
      <w:r>
        <w:rPr>
          <w:rFonts w:ascii="Times New Roman" w:hAnsi="Times New Roman"/>
          <w:sz w:val="24"/>
          <w:szCs w:val="24"/>
          <w:shd w:val="clear" w:color="auto" w:fill="FFFFFF"/>
        </w:rPr>
        <w:t>has attempted various innovations on pricing this time:</w:t>
      </w:r>
    </w:p>
    <w:p w14:paraId="0554A676" w14:textId="77777777" w:rsidR="0043424B" w:rsidRDefault="0043424B" w:rsidP="0043424B">
      <w:pPr>
        <w:jc w:val="both"/>
        <w:rPr>
          <w:rStyle w:val="Hyperlink"/>
          <w:color w:val="auto"/>
          <w:u w:val="none"/>
        </w:rPr>
      </w:pPr>
      <w:r>
        <w:rPr>
          <w:rFonts w:ascii="Times New Roman" w:hAnsi="Times New Roman"/>
          <w:sz w:val="24"/>
          <w:szCs w:val="24"/>
          <w:shd w:val="clear" w:color="auto" w:fill="FFFFFF"/>
        </w:rPr>
        <w:t>It has priced its base model — iPhone 11, 64GB —16 per cent lower than its previous launch. Further, the firm has launched a cash-back offer through HDFC Bank, which brings down the effective price by up to Rs 7,000.</w:t>
      </w:r>
      <w:r>
        <w:rPr>
          <w:rFonts w:ascii="Times New Roman" w:hAnsi="Times New Roman"/>
          <w:sz w:val="24"/>
          <w:szCs w:val="24"/>
        </w:rPr>
        <w:t xml:space="preserve"> </w:t>
      </w:r>
      <w:r>
        <w:rPr>
          <w:rFonts w:ascii="Times New Roman" w:hAnsi="Times New Roman"/>
          <w:sz w:val="24"/>
          <w:szCs w:val="24"/>
          <w:shd w:val="clear" w:color="auto" w:fill="FFFFFF"/>
        </w:rPr>
        <w:t>Also, via the EMI scheme, it has brought down the effective price of iPhone 11 base variant to Rs 58,900. Moreover, it has also brought significant price cut on its older models — in the range of Rs 10,000 to Rs 20,000. Tech analysts feel with aggressive pricing, </w:t>
      </w:r>
      <w:hyperlink r:id="rId6" w:tgtFrame="_blank" w:history="1">
        <w:r>
          <w:rPr>
            <w:rStyle w:val="Hyperlink"/>
            <w:rFonts w:ascii="Times New Roman" w:hAnsi="Times New Roman"/>
            <w:color w:val="auto"/>
            <w:sz w:val="24"/>
            <w:szCs w:val="24"/>
            <w:u w:val="none"/>
            <w:shd w:val="clear" w:color="auto" w:fill="FFFFFF"/>
          </w:rPr>
          <w:t>Apple </w:t>
        </w:r>
      </w:hyperlink>
      <w:r>
        <w:rPr>
          <w:rFonts w:ascii="Times New Roman" w:hAnsi="Times New Roman"/>
          <w:sz w:val="24"/>
          <w:szCs w:val="24"/>
          <w:shd w:val="clear" w:color="auto" w:fill="FFFFFF"/>
        </w:rPr>
        <w:t>this time has a chance to brighten it’s prospects. Though like earlier, OnePlus 7T, with prices beginning from Rs 37,999, is still cheaper than the new </w:t>
      </w:r>
      <w:hyperlink r:id="rId7" w:tgtFrame="_blank" w:history="1">
        <w:r>
          <w:rPr>
            <w:rStyle w:val="Hyperlink"/>
            <w:rFonts w:ascii="Times New Roman" w:hAnsi="Times New Roman"/>
            <w:color w:val="auto"/>
            <w:sz w:val="24"/>
            <w:szCs w:val="24"/>
            <w:u w:val="none"/>
            <w:shd w:val="clear" w:color="auto" w:fill="FFFFFF"/>
          </w:rPr>
          <w:t>iPhones.</w:t>
        </w:r>
      </w:hyperlink>
      <w:r>
        <w:rPr>
          <w:rStyle w:val="Hyperlink"/>
          <w:rFonts w:ascii="Times New Roman" w:hAnsi="Times New Roman"/>
          <w:color w:val="auto"/>
          <w:sz w:val="24"/>
          <w:szCs w:val="24"/>
          <w:u w:val="none"/>
          <w:shd w:val="clear" w:color="auto" w:fill="FFFFFF"/>
        </w:rPr>
        <w:t xml:space="preserve"> </w:t>
      </w:r>
    </w:p>
    <w:p w14:paraId="1B82B657" w14:textId="2457FB40" w:rsidR="0043424B" w:rsidRDefault="0043424B" w:rsidP="0043424B">
      <w:pPr>
        <w:jc w:val="both"/>
        <w:rPr>
          <w:rStyle w:val="Hyperlink"/>
          <w:rFonts w:ascii="Times New Roman" w:hAnsi="Times New Roman"/>
          <w:color w:val="auto"/>
          <w:sz w:val="24"/>
          <w:szCs w:val="24"/>
          <w:u w:val="none"/>
          <w:shd w:val="clear" w:color="auto" w:fill="FFFFFF"/>
        </w:rPr>
      </w:pPr>
      <w:r>
        <w:rPr>
          <w:rStyle w:val="Hyperlink"/>
          <w:rFonts w:ascii="Times New Roman" w:hAnsi="Times New Roman"/>
          <w:color w:val="auto"/>
          <w:sz w:val="24"/>
          <w:szCs w:val="24"/>
          <w:u w:val="none"/>
          <w:shd w:val="clear" w:color="auto" w:fill="FFFFFF"/>
        </w:rPr>
        <w:t>Focusing on the pricing objective &amp; methods, cover in detail the pricing policy followed by Apple for this new launch. (10 marks) CO3</w:t>
      </w:r>
    </w:p>
    <w:p w14:paraId="5E4E9B38" w14:textId="64118960" w:rsidR="0043424B" w:rsidRDefault="0043424B" w:rsidP="0043424B">
      <w:pPr>
        <w:jc w:val="both"/>
        <w:rPr>
          <w:rStyle w:val="Hyperlink"/>
          <w:rFonts w:ascii="Times New Roman" w:hAnsi="Times New Roman"/>
          <w:b/>
          <w:bCs/>
          <w:color w:val="auto"/>
          <w:sz w:val="24"/>
          <w:szCs w:val="24"/>
          <w:u w:val="none"/>
          <w:shd w:val="clear" w:color="auto" w:fill="FFFFFF"/>
        </w:rPr>
      </w:pPr>
      <w:r>
        <w:rPr>
          <w:rStyle w:val="Hyperlink"/>
          <w:rFonts w:ascii="Times New Roman" w:hAnsi="Times New Roman"/>
          <w:b/>
          <w:bCs/>
          <w:color w:val="auto"/>
          <w:sz w:val="24"/>
          <w:szCs w:val="24"/>
          <w:u w:val="none"/>
          <w:shd w:val="clear" w:color="auto" w:fill="FFFFFF"/>
        </w:rPr>
        <w:t xml:space="preserve">Q5. </w:t>
      </w:r>
      <w:r w:rsidR="006A40B3">
        <w:rPr>
          <w:rStyle w:val="Hyperlink"/>
          <w:rFonts w:ascii="Times New Roman" w:hAnsi="Times New Roman"/>
          <w:b/>
          <w:bCs/>
          <w:color w:val="auto"/>
          <w:sz w:val="24"/>
          <w:szCs w:val="24"/>
          <w:u w:val="none"/>
          <w:shd w:val="clear" w:color="auto" w:fill="FFFFFF"/>
        </w:rPr>
        <w:t xml:space="preserve">Write </w:t>
      </w:r>
      <w:r>
        <w:rPr>
          <w:rStyle w:val="Hyperlink"/>
          <w:rFonts w:ascii="Times New Roman" w:hAnsi="Times New Roman"/>
          <w:b/>
          <w:bCs/>
          <w:color w:val="auto"/>
          <w:sz w:val="24"/>
          <w:szCs w:val="24"/>
          <w:u w:val="none"/>
          <w:shd w:val="clear" w:color="auto" w:fill="FFFFFF"/>
        </w:rPr>
        <w:t>Short notes</w:t>
      </w:r>
      <w:r w:rsidR="006A40B3">
        <w:rPr>
          <w:rStyle w:val="Hyperlink"/>
          <w:rFonts w:ascii="Times New Roman" w:hAnsi="Times New Roman"/>
          <w:b/>
          <w:bCs/>
          <w:color w:val="auto"/>
          <w:sz w:val="24"/>
          <w:szCs w:val="24"/>
          <w:u w:val="none"/>
          <w:shd w:val="clear" w:color="auto" w:fill="FFFFFF"/>
        </w:rPr>
        <w:t xml:space="preserve"> with example:</w:t>
      </w:r>
    </w:p>
    <w:p w14:paraId="4FB4E124" w14:textId="0D1C94AC" w:rsidR="0043424B" w:rsidRDefault="0043424B" w:rsidP="0043424B">
      <w:pPr>
        <w:jc w:val="both"/>
        <w:rPr>
          <w:rStyle w:val="Hyperlink"/>
          <w:rFonts w:ascii="Times New Roman" w:hAnsi="Times New Roman"/>
          <w:b/>
          <w:bCs/>
          <w:color w:val="auto"/>
          <w:sz w:val="24"/>
          <w:szCs w:val="24"/>
          <w:u w:val="none"/>
          <w:shd w:val="clear" w:color="auto" w:fill="FFFFFF"/>
        </w:rPr>
      </w:pPr>
      <w:r>
        <w:rPr>
          <w:rStyle w:val="Hyperlink"/>
          <w:rFonts w:ascii="Times New Roman" w:hAnsi="Times New Roman"/>
          <w:b/>
          <w:bCs/>
          <w:color w:val="auto"/>
          <w:sz w:val="24"/>
          <w:szCs w:val="24"/>
          <w:u w:val="none"/>
          <w:shd w:val="clear" w:color="auto" w:fill="FFFFFF"/>
        </w:rPr>
        <w:t>Attempt any 3 from following. Each carries 5 Marks</w:t>
      </w:r>
    </w:p>
    <w:p w14:paraId="493BD04D" w14:textId="58127CF7" w:rsidR="0043424B" w:rsidRDefault="0043424B" w:rsidP="0043424B">
      <w:pPr>
        <w:pStyle w:val="ListParagraph"/>
        <w:numPr>
          <w:ilvl w:val="0"/>
          <w:numId w:val="1"/>
        </w:numPr>
        <w:jc w:val="both"/>
        <w:rPr>
          <w:rStyle w:val="Hyperlink"/>
          <w:rFonts w:ascii="Times New Roman" w:hAnsi="Times New Roman"/>
          <w:color w:val="auto"/>
          <w:sz w:val="24"/>
          <w:szCs w:val="24"/>
          <w:u w:val="none"/>
          <w:shd w:val="clear" w:color="auto" w:fill="FFFFFF"/>
        </w:rPr>
      </w:pPr>
      <w:r>
        <w:rPr>
          <w:rStyle w:val="Hyperlink"/>
          <w:rFonts w:ascii="Times New Roman" w:hAnsi="Times New Roman"/>
          <w:color w:val="auto"/>
          <w:sz w:val="24"/>
          <w:szCs w:val="24"/>
          <w:u w:val="none"/>
          <w:shd w:val="clear" w:color="auto" w:fill="FFFFFF"/>
        </w:rPr>
        <w:t>Explain product levels in the light of the ad clipping attached</w:t>
      </w:r>
    </w:p>
    <w:p w14:paraId="7ED3CF1B" w14:textId="2B7D4AAB" w:rsidR="0043424B" w:rsidRDefault="0043424B" w:rsidP="0043424B">
      <w:pPr>
        <w:pStyle w:val="ListParagraph"/>
        <w:numPr>
          <w:ilvl w:val="0"/>
          <w:numId w:val="1"/>
        </w:numPr>
        <w:jc w:val="both"/>
        <w:rPr>
          <w:rStyle w:val="Hyperlink"/>
          <w:rFonts w:ascii="Times New Roman" w:hAnsi="Times New Roman"/>
          <w:color w:val="auto"/>
          <w:sz w:val="24"/>
          <w:szCs w:val="24"/>
          <w:u w:val="none"/>
          <w:shd w:val="clear" w:color="auto" w:fill="FFFFFF"/>
        </w:rPr>
      </w:pPr>
      <w:r>
        <w:rPr>
          <w:rStyle w:val="Hyperlink"/>
          <w:rFonts w:ascii="Times New Roman" w:hAnsi="Times New Roman"/>
          <w:color w:val="auto"/>
          <w:sz w:val="24"/>
          <w:szCs w:val="24"/>
          <w:u w:val="none"/>
          <w:shd w:val="clear" w:color="auto" w:fill="FFFFFF"/>
        </w:rPr>
        <w:t>Viral Marketing</w:t>
      </w:r>
    </w:p>
    <w:p w14:paraId="00A650E0" w14:textId="75D60166" w:rsidR="0043424B" w:rsidRDefault="0043424B" w:rsidP="0043424B">
      <w:pPr>
        <w:pStyle w:val="ListParagraph"/>
        <w:numPr>
          <w:ilvl w:val="0"/>
          <w:numId w:val="1"/>
        </w:numPr>
        <w:jc w:val="both"/>
        <w:rPr>
          <w:rStyle w:val="Hyperlink"/>
          <w:rFonts w:ascii="Times New Roman" w:hAnsi="Times New Roman"/>
          <w:color w:val="auto"/>
          <w:sz w:val="24"/>
          <w:szCs w:val="24"/>
          <w:u w:val="none"/>
          <w:shd w:val="clear" w:color="auto" w:fill="FFFFFF"/>
        </w:rPr>
      </w:pPr>
      <w:r>
        <w:rPr>
          <w:rStyle w:val="Hyperlink"/>
          <w:rFonts w:ascii="Times New Roman" w:hAnsi="Times New Roman"/>
          <w:color w:val="auto"/>
          <w:sz w:val="24"/>
          <w:szCs w:val="24"/>
          <w:u w:val="none"/>
          <w:shd w:val="clear" w:color="auto" w:fill="FFFFFF"/>
        </w:rPr>
        <w:t>Channel integration through Vertical Marketing system (VMS) &amp; Horizontal Marketing system (HMS)</w:t>
      </w:r>
    </w:p>
    <w:p w14:paraId="2E00A0DD" w14:textId="7B6BD031" w:rsidR="0043424B" w:rsidRDefault="0043424B" w:rsidP="0043424B">
      <w:pPr>
        <w:pStyle w:val="ListParagraph"/>
        <w:numPr>
          <w:ilvl w:val="0"/>
          <w:numId w:val="1"/>
        </w:numPr>
        <w:jc w:val="both"/>
        <w:rPr>
          <w:rStyle w:val="Hyperlink"/>
          <w:rFonts w:ascii="Times New Roman" w:hAnsi="Times New Roman"/>
          <w:color w:val="auto"/>
          <w:sz w:val="24"/>
          <w:szCs w:val="24"/>
          <w:u w:val="none"/>
          <w:shd w:val="clear" w:color="auto" w:fill="FFFFFF"/>
        </w:rPr>
      </w:pPr>
      <w:r>
        <w:rPr>
          <w:rStyle w:val="Hyperlink"/>
          <w:rFonts w:ascii="Times New Roman" w:hAnsi="Times New Roman"/>
          <w:color w:val="auto"/>
          <w:sz w:val="24"/>
          <w:szCs w:val="24"/>
          <w:u w:val="none"/>
          <w:shd w:val="clear" w:color="auto" w:fill="FFFFFF"/>
        </w:rPr>
        <w:t>Types of needs</w:t>
      </w:r>
    </w:p>
    <w:p w14:paraId="721EF064" w14:textId="17773EA5" w:rsidR="0043424B" w:rsidRPr="0043424B" w:rsidRDefault="0043424B" w:rsidP="0043424B">
      <w:pPr>
        <w:pStyle w:val="ListParagraph"/>
        <w:numPr>
          <w:ilvl w:val="0"/>
          <w:numId w:val="1"/>
        </w:numPr>
        <w:jc w:val="both"/>
        <w:rPr>
          <w:rStyle w:val="Hyperlink"/>
          <w:rFonts w:ascii="Times New Roman" w:hAnsi="Times New Roman"/>
          <w:color w:val="auto"/>
          <w:sz w:val="24"/>
          <w:szCs w:val="24"/>
          <w:u w:val="none"/>
          <w:shd w:val="clear" w:color="auto" w:fill="FFFFFF"/>
        </w:rPr>
      </w:pPr>
      <w:r>
        <w:rPr>
          <w:rStyle w:val="Hyperlink"/>
          <w:rFonts w:ascii="Times New Roman" w:hAnsi="Times New Roman"/>
          <w:color w:val="auto"/>
          <w:sz w:val="24"/>
          <w:szCs w:val="24"/>
          <w:u w:val="none"/>
          <w:shd w:val="clear" w:color="auto" w:fill="FFFFFF"/>
        </w:rPr>
        <w:t>Porter’s Generic strategies</w:t>
      </w:r>
    </w:p>
    <w:p w14:paraId="2F71ED72" w14:textId="77777777" w:rsidR="0043424B" w:rsidRPr="0043424B" w:rsidRDefault="0043424B" w:rsidP="0043424B">
      <w:pPr>
        <w:jc w:val="both"/>
        <w:rPr>
          <w:rStyle w:val="Hyperlink"/>
          <w:rFonts w:ascii="Times New Roman" w:hAnsi="Times New Roman"/>
          <w:b/>
          <w:bCs/>
          <w:color w:val="auto"/>
          <w:sz w:val="24"/>
          <w:szCs w:val="24"/>
          <w:u w:val="none"/>
          <w:shd w:val="clear" w:color="auto" w:fill="FFFFFF"/>
        </w:rPr>
      </w:pPr>
    </w:p>
    <w:p w14:paraId="34B7A689" w14:textId="41EC6349" w:rsidR="00B86929" w:rsidRPr="0043424B" w:rsidRDefault="00B86929" w:rsidP="0043424B">
      <w:pPr>
        <w:spacing w:line="259" w:lineRule="auto"/>
        <w:rPr>
          <w:rFonts w:ascii="Times New Roman" w:hAnsi="Times New Roman"/>
          <w:sz w:val="24"/>
          <w:szCs w:val="24"/>
        </w:rPr>
      </w:pPr>
    </w:p>
    <w:p w14:paraId="30204C3F" w14:textId="77777777" w:rsidR="006A0DFB" w:rsidRDefault="006A0DFB"/>
    <w:sectPr w:rsidR="006A0DF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D91EAE"/>
    <w:multiLevelType w:val="hybridMultilevel"/>
    <w:tmpl w:val="657CC318"/>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65E3"/>
    <w:rsid w:val="000065E3"/>
    <w:rsid w:val="002A4C28"/>
    <w:rsid w:val="0043424B"/>
    <w:rsid w:val="00532BBE"/>
    <w:rsid w:val="006A0DFB"/>
    <w:rsid w:val="006A40B3"/>
    <w:rsid w:val="00A7700A"/>
    <w:rsid w:val="00B86929"/>
    <w:rsid w:val="00B9085C"/>
    <w:rsid w:val="00BF5C35"/>
    <w:rsid w:val="00D144DB"/>
    <w:rsid w:val="00F0491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ED4B3"/>
  <w15:chartTrackingRefBased/>
  <w15:docId w15:val="{F0D456B0-9531-405B-9653-AA34CE9D8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065E3"/>
    <w:pPr>
      <w:spacing w:line="256" w:lineRule="auto"/>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3424B"/>
    <w:rPr>
      <w:color w:val="0000FF"/>
      <w:u w:val="single"/>
    </w:rPr>
  </w:style>
  <w:style w:type="paragraph" w:styleId="ListParagraph">
    <w:name w:val="List Paragraph"/>
    <w:basedOn w:val="Normal"/>
    <w:uiPriority w:val="34"/>
    <w:qFormat/>
    <w:rsid w:val="004342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138026">
      <w:bodyDiv w:val="1"/>
      <w:marLeft w:val="0"/>
      <w:marRight w:val="0"/>
      <w:marTop w:val="0"/>
      <w:marBottom w:val="0"/>
      <w:divBdr>
        <w:top w:val="none" w:sz="0" w:space="0" w:color="auto"/>
        <w:left w:val="none" w:sz="0" w:space="0" w:color="auto"/>
        <w:bottom w:val="none" w:sz="0" w:space="0" w:color="auto"/>
        <w:right w:val="none" w:sz="0" w:space="0" w:color="auto"/>
      </w:divBdr>
    </w:div>
    <w:div w:id="1776708624">
      <w:bodyDiv w:val="1"/>
      <w:marLeft w:val="0"/>
      <w:marRight w:val="0"/>
      <w:marTop w:val="0"/>
      <w:marBottom w:val="0"/>
      <w:divBdr>
        <w:top w:val="none" w:sz="0" w:space="0" w:color="auto"/>
        <w:left w:val="none" w:sz="0" w:space="0" w:color="auto"/>
        <w:bottom w:val="none" w:sz="0" w:space="0" w:color="auto"/>
        <w:right w:val="none" w:sz="0" w:space="0" w:color="auto"/>
      </w:divBdr>
    </w:div>
    <w:div w:id="1835224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business-standard.com/topic/iphon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usiness-standard.com/topic/apple" TargetMode="External"/><Relationship Id="rId5" Type="http://schemas.openxmlformats.org/officeDocument/2006/relationships/hyperlink" Target="https://www.business-standard.com/topic/appl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3</Pages>
  <Words>1203</Words>
  <Characters>6858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Prachi Gupta</dc:creator>
  <cp:keywords/>
  <dc:description/>
  <cp:lastModifiedBy>Dr. Deepa Nair</cp:lastModifiedBy>
  <cp:revision>12</cp:revision>
  <dcterms:created xsi:type="dcterms:W3CDTF">2019-10-04T07:45:00Z</dcterms:created>
  <dcterms:modified xsi:type="dcterms:W3CDTF">2019-10-04T11:44:00Z</dcterms:modified>
</cp:coreProperties>
</file>