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3964A6" w14:textId="77777777" w:rsidR="0039350A" w:rsidRDefault="0039350A" w:rsidP="0039350A">
      <w:pPr>
        <w:tabs>
          <w:tab w:val="left" w:pos="2680"/>
          <w:tab w:val="left" w:pos="3101"/>
        </w:tabs>
        <w:spacing w:before="57" w:after="57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Course Code</w:t>
      </w:r>
      <w:r>
        <w:rPr>
          <w:b/>
          <w:bCs/>
          <w:color w:val="000000"/>
          <w:sz w:val="20"/>
          <w:szCs w:val="20"/>
        </w:rPr>
        <w:tab/>
      </w:r>
      <w:r>
        <w:rPr>
          <w:b/>
          <w:bCs/>
          <w:color w:val="000000"/>
          <w:sz w:val="20"/>
          <w:szCs w:val="20"/>
        </w:rPr>
        <w:tab/>
        <w:t xml:space="preserve">: </w:t>
      </w:r>
      <w:r>
        <w:rPr>
          <w:b/>
          <w:bCs/>
          <w:color w:val="000000"/>
          <w:sz w:val="20"/>
          <w:szCs w:val="20"/>
        </w:rPr>
        <w:tab/>
      </w:r>
    </w:p>
    <w:p w14:paraId="64D73840" w14:textId="77777777" w:rsidR="0039350A" w:rsidRDefault="0039350A" w:rsidP="0039350A">
      <w:pPr>
        <w:tabs>
          <w:tab w:val="left" w:pos="2680"/>
          <w:tab w:val="left" w:pos="3101"/>
        </w:tabs>
        <w:spacing w:before="57" w:after="57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Course Title</w:t>
      </w:r>
      <w:r>
        <w:rPr>
          <w:b/>
          <w:bCs/>
          <w:color w:val="000000"/>
          <w:sz w:val="20"/>
          <w:szCs w:val="20"/>
        </w:rPr>
        <w:tab/>
      </w:r>
      <w:r>
        <w:rPr>
          <w:b/>
          <w:bCs/>
          <w:color w:val="000000"/>
          <w:sz w:val="20"/>
          <w:szCs w:val="20"/>
        </w:rPr>
        <w:tab/>
        <w:t xml:space="preserve">: </w:t>
      </w:r>
      <w:r>
        <w:rPr>
          <w:b/>
          <w:bCs/>
          <w:color w:val="000000"/>
          <w:sz w:val="20"/>
          <w:szCs w:val="20"/>
        </w:rPr>
        <w:tab/>
        <w:t>Introduction to Operations Management</w:t>
      </w:r>
    </w:p>
    <w:p w14:paraId="2F95EA82" w14:textId="77777777" w:rsidR="0039350A" w:rsidRDefault="0039350A" w:rsidP="0039350A">
      <w:pPr>
        <w:tabs>
          <w:tab w:val="left" w:pos="2680"/>
          <w:tab w:val="left" w:pos="3101"/>
        </w:tabs>
        <w:spacing w:before="57" w:after="57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Semester </w:t>
      </w:r>
      <w:r>
        <w:rPr>
          <w:b/>
          <w:bCs/>
          <w:color w:val="000000"/>
          <w:sz w:val="20"/>
          <w:szCs w:val="20"/>
        </w:rPr>
        <w:tab/>
      </w:r>
      <w:r>
        <w:rPr>
          <w:b/>
          <w:bCs/>
          <w:color w:val="000000"/>
          <w:sz w:val="20"/>
          <w:szCs w:val="20"/>
        </w:rPr>
        <w:tab/>
        <w:t xml:space="preserve">: </w:t>
      </w:r>
      <w:r>
        <w:rPr>
          <w:b/>
          <w:bCs/>
          <w:color w:val="000000"/>
          <w:sz w:val="20"/>
          <w:szCs w:val="20"/>
        </w:rPr>
        <w:tab/>
        <w:t>I</w:t>
      </w:r>
    </w:p>
    <w:p w14:paraId="25524F5A" w14:textId="77777777" w:rsidR="0039350A" w:rsidRDefault="0039350A" w:rsidP="0039350A">
      <w:pPr>
        <w:tabs>
          <w:tab w:val="left" w:pos="2680"/>
          <w:tab w:val="left" w:pos="3101"/>
        </w:tabs>
        <w:spacing w:before="57" w:after="57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Credits </w:t>
      </w:r>
      <w:r>
        <w:rPr>
          <w:b/>
          <w:bCs/>
          <w:color w:val="000000"/>
          <w:sz w:val="20"/>
          <w:szCs w:val="20"/>
        </w:rPr>
        <w:tab/>
      </w:r>
      <w:r>
        <w:rPr>
          <w:b/>
          <w:bCs/>
          <w:color w:val="000000"/>
          <w:sz w:val="20"/>
          <w:szCs w:val="20"/>
        </w:rPr>
        <w:tab/>
        <w:t xml:space="preserve">: </w:t>
      </w:r>
      <w:r>
        <w:rPr>
          <w:b/>
          <w:bCs/>
          <w:color w:val="000000"/>
          <w:sz w:val="20"/>
          <w:szCs w:val="20"/>
        </w:rPr>
        <w:tab/>
        <w:t>2</w:t>
      </w:r>
    </w:p>
    <w:p w14:paraId="61BAE62B" w14:textId="77777777" w:rsidR="0039350A" w:rsidRDefault="0039350A" w:rsidP="0039350A">
      <w:pPr>
        <w:tabs>
          <w:tab w:val="left" w:pos="2680"/>
          <w:tab w:val="left" w:pos="3101"/>
        </w:tabs>
        <w:spacing w:before="57" w:after="57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Contact Hours </w:t>
      </w:r>
      <w:r>
        <w:rPr>
          <w:b/>
          <w:bCs/>
          <w:color w:val="000000"/>
          <w:sz w:val="20"/>
          <w:szCs w:val="20"/>
        </w:rPr>
        <w:tab/>
      </w:r>
      <w:r>
        <w:rPr>
          <w:b/>
          <w:bCs/>
          <w:color w:val="000000"/>
          <w:sz w:val="20"/>
          <w:szCs w:val="20"/>
        </w:rPr>
        <w:tab/>
        <w:t xml:space="preserve">: </w:t>
      </w:r>
      <w:r>
        <w:rPr>
          <w:b/>
          <w:bCs/>
          <w:color w:val="000000"/>
          <w:sz w:val="20"/>
          <w:szCs w:val="20"/>
        </w:rPr>
        <w:tab/>
        <w:t>20 Hrs</w:t>
      </w:r>
    </w:p>
    <w:p w14:paraId="5A1CDB7B" w14:textId="77777777" w:rsidR="0039350A" w:rsidRDefault="0039350A" w:rsidP="0039350A">
      <w:pPr>
        <w:tabs>
          <w:tab w:val="left" w:pos="2680"/>
          <w:tab w:val="left" w:pos="3101"/>
        </w:tabs>
        <w:spacing w:before="57" w:after="57"/>
        <w:ind w:left="3101" w:hanging="310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Course Faculty</w:t>
      </w:r>
      <w:r>
        <w:rPr>
          <w:b/>
          <w:bCs/>
          <w:color w:val="000000"/>
          <w:sz w:val="20"/>
          <w:szCs w:val="20"/>
        </w:rPr>
        <w:tab/>
      </w:r>
      <w:r>
        <w:rPr>
          <w:b/>
          <w:bCs/>
          <w:color w:val="000000"/>
          <w:sz w:val="20"/>
          <w:szCs w:val="20"/>
        </w:rPr>
        <w:tab/>
        <w:t>:</w:t>
      </w:r>
      <w:r>
        <w:rPr>
          <w:b/>
          <w:bCs/>
          <w:color w:val="000000"/>
          <w:sz w:val="20"/>
          <w:szCs w:val="20"/>
        </w:rPr>
        <w:tab/>
      </w:r>
    </w:p>
    <w:p w14:paraId="201CF20D" w14:textId="77777777" w:rsidR="0039350A" w:rsidRDefault="0039350A" w:rsidP="0039350A">
      <w:pPr>
        <w:tabs>
          <w:tab w:val="left" w:pos="2680"/>
          <w:tab w:val="left" w:pos="3101"/>
        </w:tabs>
        <w:spacing w:before="57" w:after="57"/>
        <w:ind w:left="3101" w:hanging="3101"/>
        <w:rPr>
          <w:b/>
          <w:bCs/>
          <w:color w:val="000000"/>
          <w:sz w:val="20"/>
          <w:szCs w:val="20"/>
        </w:rPr>
      </w:pPr>
    </w:p>
    <w:tbl>
      <w:tblPr>
        <w:tblpPr w:leftFromText="180" w:rightFromText="180" w:vertAnchor="text" w:tblpY="68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28"/>
        <w:gridCol w:w="3203"/>
        <w:gridCol w:w="1591"/>
        <w:gridCol w:w="1421"/>
        <w:gridCol w:w="1473"/>
      </w:tblGrid>
      <w:tr w:rsidR="0039350A" w14:paraId="31138AE2" w14:textId="77777777" w:rsidTr="0039350A"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7E9393" w14:textId="77777777" w:rsidR="0039350A" w:rsidRDefault="0039350A">
            <w:pPr>
              <w:rPr>
                <w:rFonts w:eastAsia="Calibri"/>
                <w:b/>
                <w:color w:val="000000"/>
                <w:sz w:val="20"/>
                <w:szCs w:val="20"/>
                <w:lang w:eastAsia="en-US"/>
              </w:rPr>
            </w:pPr>
            <w:bookmarkStart w:id="0" w:name="_Hlk514162323"/>
            <w:r>
              <w:rPr>
                <w:b/>
                <w:bCs/>
                <w:color w:val="000000"/>
              </w:rPr>
              <w:t>Course Outcomes</w:t>
            </w:r>
          </w:p>
        </w:tc>
        <w:tc>
          <w:tcPr>
            <w:tcW w:w="4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F02061" w14:textId="77777777" w:rsidR="0039350A" w:rsidRDefault="0039350A">
            <w:pPr>
              <w:rPr>
                <w:rFonts w:eastAsia="Calibri"/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/>
              </w:rPr>
              <w:t>Description</w:t>
            </w:r>
          </w:p>
        </w:tc>
        <w:tc>
          <w:tcPr>
            <w:tcW w:w="1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1708FE" w14:textId="77777777" w:rsidR="0039350A" w:rsidRDefault="0039350A">
            <w:pPr>
              <w:rPr>
                <w:rFonts w:eastAsia="Calibri"/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/>
              </w:rPr>
              <w:t>Cognition</w:t>
            </w:r>
          </w:p>
        </w:tc>
        <w:tc>
          <w:tcPr>
            <w:tcW w:w="1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C0FDB8" w14:textId="77777777" w:rsidR="0039350A" w:rsidRDefault="0039350A">
            <w:pPr>
              <w:rPr>
                <w:rFonts w:eastAsia="Calibri"/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/>
              </w:rPr>
              <w:t>Hours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D26903" w14:textId="77777777" w:rsidR="0039350A" w:rsidRDefault="0039350A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Evaluation Tool</w:t>
            </w:r>
          </w:p>
        </w:tc>
      </w:tr>
      <w:tr w:rsidR="0039350A" w14:paraId="51FB25C8" w14:textId="77777777" w:rsidTr="0039350A"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C3BE11" w14:textId="77777777" w:rsidR="0039350A" w:rsidRDefault="0039350A">
            <w:pPr>
              <w:rPr>
                <w:rFonts w:eastAsia="Calibri"/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rFonts w:eastAsia="Calibri"/>
                <w:b/>
                <w:color w:val="000000"/>
                <w:sz w:val="20"/>
                <w:szCs w:val="20"/>
                <w:lang w:eastAsia="en-US"/>
              </w:rPr>
              <w:t>CO1</w:t>
            </w:r>
          </w:p>
        </w:tc>
        <w:tc>
          <w:tcPr>
            <w:tcW w:w="4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5F7455" w14:textId="77777777" w:rsidR="0039350A" w:rsidRDefault="0039350A">
            <w:pPr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Explain the concepts, principles, practices &amp; challenges of operations management for managing business operations.</w:t>
            </w:r>
          </w:p>
        </w:tc>
        <w:tc>
          <w:tcPr>
            <w:tcW w:w="1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FEB8C5" w14:textId="77777777" w:rsidR="0039350A" w:rsidRDefault="0039350A">
            <w:pPr>
              <w:rPr>
                <w:rFonts w:eastAsia="Calibri"/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</w:rPr>
              <w:t>L2: Understand</w:t>
            </w:r>
          </w:p>
        </w:tc>
        <w:tc>
          <w:tcPr>
            <w:tcW w:w="1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0339E1" w14:textId="77777777" w:rsidR="0039350A" w:rsidRDefault="0039350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03E30" w14:textId="77777777" w:rsidR="0039350A" w:rsidRDefault="0039350A">
            <w:pPr>
              <w:pStyle w:val="TableContents"/>
              <w:snapToGrid w:val="0"/>
              <w:jc w:val="both"/>
              <w:rPr>
                <w:rFonts w:eastAsia="Nimbus Sans L" w:cs="Times New Roman"/>
                <w:bCs/>
                <w:u w:val="single"/>
              </w:rPr>
            </w:pPr>
            <w:r>
              <w:rPr>
                <w:rFonts w:eastAsia="Nimbus Sans L" w:cs="Times New Roman"/>
                <w:bCs/>
                <w:sz w:val="22"/>
                <w:szCs w:val="22"/>
                <w:u w:val="single"/>
              </w:rPr>
              <w:t>Internal-</w:t>
            </w:r>
          </w:p>
          <w:p w14:paraId="35EE7BEC" w14:textId="77777777" w:rsidR="0039350A" w:rsidRDefault="0039350A">
            <w:pPr>
              <w:pStyle w:val="TableContents"/>
              <w:snapToGrid w:val="0"/>
              <w:jc w:val="both"/>
              <w:rPr>
                <w:rFonts w:eastAsia="Nimbus Sans L" w:cs="Times New Roman"/>
                <w:bCs/>
                <w:sz w:val="22"/>
                <w:szCs w:val="22"/>
              </w:rPr>
            </w:pPr>
            <w:r>
              <w:rPr>
                <w:rFonts w:eastAsia="Nimbus Sans L" w:cs="Times New Roman"/>
                <w:bCs/>
                <w:sz w:val="22"/>
                <w:szCs w:val="22"/>
              </w:rPr>
              <w:t xml:space="preserve">Test, Assignment </w:t>
            </w:r>
          </w:p>
          <w:p w14:paraId="1914E753" w14:textId="77777777" w:rsidR="0039350A" w:rsidRDefault="0039350A">
            <w:pPr>
              <w:rPr>
                <w:b/>
                <w:bCs/>
                <w:sz w:val="20"/>
                <w:szCs w:val="20"/>
              </w:rPr>
            </w:pPr>
          </w:p>
        </w:tc>
      </w:tr>
      <w:tr w:rsidR="0039350A" w14:paraId="4E612F35" w14:textId="77777777" w:rsidTr="0039350A"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E54033" w14:textId="77777777" w:rsidR="0039350A" w:rsidRDefault="0039350A">
            <w:pPr>
              <w:rPr>
                <w:rFonts w:eastAsia="Calibri"/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rFonts w:eastAsia="Calibri"/>
                <w:b/>
                <w:color w:val="000000"/>
                <w:sz w:val="20"/>
                <w:szCs w:val="20"/>
                <w:lang w:eastAsia="en-US"/>
              </w:rPr>
              <w:t>CO2</w:t>
            </w:r>
          </w:p>
        </w:tc>
        <w:tc>
          <w:tcPr>
            <w:tcW w:w="4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DCB680" w14:textId="77777777" w:rsidR="0039350A" w:rsidRDefault="0039350A">
            <w:pPr>
              <w:rPr>
                <w:rFonts w:eastAsia="Calibri"/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Apply various framework, to New product design &amp; development for value proposition.</w:t>
            </w:r>
          </w:p>
        </w:tc>
        <w:tc>
          <w:tcPr>
            <w:tcW w:w="1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521B67" w14:textId="77777777" w:rsidR="0039350A" w:rsidRDefault="0039350A">
            <w:pPr>
              <w:rPr>
                <w:rFonts w:eastAsia="Calibri"/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</w:rPr>
              <w:t>L3: Apply</w:t>
            </w:r>
          </w:p>
        </w:tc>
        <w:tc>
          <w:tcPr>
            <w:tcW w:w="1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F1FC29" w14:textId="77777777" w:rsidR="0039350A" w:rsidRDefault="0039350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637E25" w14:textId="77777777" w:rsidR="0039350A" w:rsidRDefault="0039350A">
            <w:pPr>
              <w:pStyle w:val="TableContents"/>
              <w:snapToGrid w:val="0"/>
              <w:jc w:val="both"/>
              <w:rPr>
                <w:rFonts w:eastAsia="Nimbus Sans L" w:cs="Times New Roman"/>
                <w:bCs/>
                <w:u w:val="single"/>
              </w:rPr>
            </w:pPr>
            <w:r>
              <w:rPr>
                <w:rFonts w:eastAsia="Nimbus Sans L" w:cs="Times New Roman"/>
                <w:bCs/>
                <w:sz w:val="22"/>
                <w:szCs w:val="22"/>
                <w:u w:val="single"/>
              </w:rPr>
              <w:t>Internal-</w:t>
            </w:r>
          </w:p>
          <w:p w14:paraId="1EEB35B3" w14:textId="77777777" w:rsidR="0039350A" w:rsidRDefault="0039350A">
            <w:pPr>
              <w:pStyle w:val="TableContents"/>
              <w:snapToGrid w:val="0"/>
              <w:jc w:val="both"/>
              <w:rPr>
                <w:rFonts w:eastAsia="Nimbus Sans L" w:cs="Times New Roman"/>
                <w:bCs/>
                <w:sz w:val="22"/>
                <w:szCs w:val="22"/>
              </w:rPr>
            </w:pPr>
            <w:r>
              <w:rPr>
                <w:rFonts w:eastAsia="Nimbus Sans L" w:cs="Times New Roman"/>
                <w:bCs/>
                <w:sz w:val="22"/>
                <w:szCs w:val="22"/>
              </w:rPr>
              <w:t xml:space="preserve">Test, Case Study, Exercise </w:t>
            </w:r>
          </w:p>
          <w:p w14:paraId="4077C8DA" w14:textId="77777777" w:rsidR="0039350A" w:rsidRDefault="0039350A">
            <w:pPr>
              <w:rPr>
                <w:b/>
                <w:bCs/>
                <w:sz w:val="20"/>
                <w:szCs w:val="20"/>
              </w:rPr>
            </w:pPr>
          </w:p>
        </w:tc>
      </w:tr>
      <w:tr w:rsidR="0039350A" w14:paraId="3275D08B" w14:textId="77777777" w:rsidTr="0039350A"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5CE032" w14:textId="77777777" w:rsidR="0039350A" w:rsidRDefault="0039350A">
            <w:pPr>
              <w:rPr>
                <w:rFonts w:eastAsia="Calibri"/>
                <w:color w:val="000000"/>
                <w:sz w:val="20"/>
                <w:szCs w:val="20"/>
                <w:lang w:eastAsia="en-US"/>
              </w:rPr>
            </w:pPr>
            <w:r>
              <w:rPr>
                <w:rFonts w:eastAsia="Calibri"/>
                <w:color w:val="000000"/>
                <w:sz w:val="20"/>
                <w:szCs w:val="20"/>
                <w:lang w:eastAsia="en-US"/>
              </w:rPr>
              <w:t>CO3</w:t>
            </w:r>
          </w:p>
        </w:tc>
        <w:tc>
          <w:tcPr>
            <w:tcW w:w="4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118CC5" w14:textId="77777777" w:rsidR="0039350A" w:rsidRDefault="0039350A">
            <w:pPr>
              <w:rPr>
                <w:rFonts w:eastAsia="Calibri"/>
                <w:color w:val="000000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Apply appropriate methods related to the selection of facility location, layout </w:t>
            </w:r>
          </w:p>
        </w:tc>
        <w:tc>
          <w:tcPr>
            <w:tcW w:w="1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523AA9" w14:textId="77777777" w:rsidR="0039350A" w:rsidRDefault="0039350A">
            <w:pPr>
              <w:rPr>
                <w:rFonts w:eastAsia="Calibri"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</w:rPr>
              <w:t>L3: Apply</w:t>
            </w:r>
          </w:p>
        </w:tc>
        <w:tc>
          <w:tcPr>
            <w:tcW w:w="1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A12335" w14:textId="77777777" w:rsidR="0039350A" w:rsidRDefault="0039350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D0A2D6" w14:textId="77777777" w:rsidR="0039350A" w:rsidRDefault="0039350A">
            <w:pPr>
              <w:pStyle w:val="TableContents"/>
              <w:snapToGrid w:val="0"/>
              <w:jc w:val="both"/>
              <w:rPr>
                <w:rFonts w:eastAsia="Nimbus Sans L" w:cs="Times New Roman"/>
                <w:bCs/>
                <w:u w:val="single"/>
              </w:rPr>
            </w:pPr>
            <w:r>
              <w:rPr>
                <w:rFonts w:eastAsia="Nimbus Sans L" w:cs="Times New Roman"/>
                <w:bCs/>
                <w:sz w:val="22"/>
                <w:szCs w:val="22"/>
                <w:u w:val="single"/>
              </w:rPr>
              <w:t>Internal-</w:t>
            </w:r>
          </w:p>
          <w:p w14:paraId="3303CBE0" w14:textId="77777777" w:rsidR="0039350A" w:rsidRDefault="0039350A">
            <w:pPr>
              <w:pStyle w:val="TableContents"/>
              <w:snapToGrid w:val="0"/>
              <w:jc w:val="both"/>
              <w:rPr>
                <w:rFonts w:eastAsia="Nimbus Sans L" w:cs="Times New Roman"/>
                <w:bCs/>
                <w:sz w:val="22"/>
                <w:szCs w:val="22"/>
              </w:rPr>
            </w:pPr>
            <w:r>
              <w:rPr>
                <w:rFonts w:eastAsia="Nimbus Sans L" w:cs="Times New Roman"/>
                <w:bCs/>
                <w:sz w:val="22"/>
                <w:szCs w:val="22"/>
              </w:rPr>
              <w:t xml:space="preserve">Test, Case Study </w:t>
            </w:r>
          </w:p>
          <w:p w14:paraId="33B12BF0" w14:textId="77777777" w:rsidR="0039350A" w:rsidRDefault="0039350A">
            <w:pPr>
              <w:pStyle w:val="TableContents"/>
              <w:snapToGrid w:val="0"/>
              <w:jc w:val="both"/>
              <w:rPr>
                <w:rFonts w:eastAsia="Nimbus Sans L" w:cs="Times New Roman"/>
                <w:bCs/>
                <w:sz w:val="22"/>
                <w:szCs w:val="22"/>
                <w:u w:val="single"/>
              </w:rPr>
            </w:pPr>
            <w:r>
              <w:rPr>
                <w:rFonts w:eastAsia="Nimbus Sans L" w:cs="Times New Roman"/>
                <w:bCs/>
                <w:sz w:val="22"/>
                <w:szCs w:val="22"/>
                <w:u w:val="single"/>
              </w:rPr>
              <w:t xml:space="preserve">End Term- </w:t>
            </w:r>
          </w:p>
          <w:p w14:paraId="2EEF6EAE" w14:textId="77777777" w:rsidR="0039350A" w:rsidRDefault="0039350A">
            <w:pPr>
              <w:rPr>
                <w:b/>
                <w:bCs/>
                <w:sz w:val="20"/>
                <w:szCs w:val="20"/>
              </w:rPr>
            </w:pPr>
            <w:r>
              <w:rPr>
                <w:rFonts w:eastAsia="Calibri"/>
                <w:color w:val="000000"/>
              </w:rPr>
              <w:t>Theory</w:t>
            </w:r>
          </w:p>
        </w:tc>
      </w:tr>
      <w:tr w:rsidR="0039350A" w14:paraId="28505FCC" w14:textId="77777777" w:rsidTr="0039350A"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CE3B56" w14:textId="77777777" w:rsidR="0039350A" w:rsidRDefault="0039350A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CO4</w:t>
            </w:r>
          </w:p>
        </w:tc>
        <w:tc>
          <w:tcPr>
            <w:tcW w:w="4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C74016" w14:textId="77777777" w:rsidR="0039350A" w:rsidRDefault="0039350A">
            <w:pPr>
              <w:rPr>
                <w:rFonts w:eastAsia="Calibri"/>
                <w:color w:val="000000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Analyse the various inventory management tools ,capacity planning for better productivity, cost effectiveness and efficiency of the business</w:t>
            </w:r>
          </w:p>
        </w:tc>
        <w:tc>
          <w:tcPr>
            <w:tcW w:w="1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F270EB" w14:textId="77777777" w:rsidR="0039350A" w:rsidRDefault="0039350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L4: </w:t>
            </w:r>
            <w:proofErr w:type="spellStart"/>
            <w:r>
              <w:rPr>
                <w:b/>
                <w:bCs/>
                <w:sz w:val="20"/>
                <w:szCs w:val="20"/>
              </w:rPr>
              <w:t>Analyze</w:t>
            </w:r>
            <w:proofErr w:type="spellEnd"/>
          </w:p>
        </w:tc>
        <w:tc>
          <w:tcPr>
            <w:tcW w:w="1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E2DAE8" w14:textId="77777777" w:rsidR="0039350A" w:rsidRDefault="0039350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4FA14" w14:textId="77777777" w:rsidR="0039350A" w:rsidRDefault="0039350A">
            <w:pPr>
              <w:pStyle w:val="TableContents"/>
              <w:snapToGrid w:val="0"/>
              <w:jc w:val="both"/>
              <w:rPr>
                <w:rFonts w:eastAsia="Nimbus Sans L" w:cs="Times New Roman"/>
                <w:bCs/>
                <w:u w:val="single"/>
              </w:rPr>
            </w:pPr>
            <w:r>
              <w:rPr>
                <w:rFonts w:eastAsia="Nimbus Sans L" w:cs="Times New Roman"/>
                <w:bCs/>
                <w:sz w:val="22"/>
                <w:szCs w:val="22"/>
                <w:u w:val="single"/>
              </w:rPr>
              <w:t>Internal-</w:t>
            </w:r>
          </w:p>
          <w:p w14:paraId="792ABE95" w14:textId="77777777" w:rsidR="0039350A" w:rsidRDefault="0039350A">
            <w:pPr>
              <w:pStyle w:val="TableContents"/>
              <w:snapToGrid w:val="0"/>
              <w:jc w:val="both"/>
              <w:rPr>
                <w:rFonts w:eastAsia="Nimbus Sans L" w:cs="Times New Roman"/>
                <w:bCs/>
                <w:sz w:val="22"/>
                <w:szCs w:val="22"/>
              </w:rPr>
            </w:pPr>
            <w:r>
              <w:rPr>
                <w:rFonts w:eastAsia="Nimbus Sans L" w:cs="Times New Roman"/>
                <w:bCs/>
                <w:sz w:val="22"/>
                <w:szCs w:val="22"/>
              </w:rPr>
              <w:t>Test, Case Study, Numerical</w:t>
            </w:r>
          </w:p>
          <w:p w14:paraId="77DE5ADA" w14:textId="77777777" w:rsidR="0039350A" w:rsidRDefault="0039350A">
            <w:pPr>
              <w:rPr>
                <w:b/>
                <w:bCs/>
                <w:sz w:val="20"/>
                <w:szCs w:val="20"/>
              </w:rPr>
            </w:pPr>
          </w:p>
        </w:tc>
      </w:tr>
      <w:tr w:rsidR="0039350A" w14:paraId="4085F807" w14:textId="77777777" w:rsidTr="0039350A"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77DFAA" w14:textId="77777777" w:rsidR="0039350A" w:rsidRDefault="0039350A">
            <w:pPr>
              <w:rPr>
                <w:rFonts w:eastAsia="Calibri"/>
                <w:color w:val="000000"/>
                <w:sz w:val="20"/>
                <w:szCs w:val="20"/>
                <w:lang w:eastAsia="en-US"/>
              </w:rPr>
            </w:pPr>
            <w:r>
              <w:rPr>
                <w:rFonts w:eastAsia="Calibri"/>
                <w:color w:val="000000"/>
                <w:sz w:val="20"/>
                <w:szCs w:val="20"/>
                <w:lang w:eastAsia="en-US"/>
              </w:rPr>
              <w:t>CO5</w:t>
            </w:r>
          </w:p>
        </w:tc>
        <w:tc>
          <w:tcPr>
            <w:tcW w:w="4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CC4C55" w14:textId="77777777" w:rsidR="0039350A" w:rsidRDefault="0039350A">
            <w:pPr>
              <w:rPr>
                <w:rFonts w:eastAsia="Calibri"/>
                <w:color w:val="000000"/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</w:rPr>
              <w:t>Evaluate the continuous improvement tools for better quality and decision making.</w:t>
            </w:r>
          </w:p>
        </w:tc>
        <w:tc>
          <w:tcPr>
            <w:tcW w:w="1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992EFA" w14:textId="77777777" w:rsidR="0039350A" w:rsidRDefault="0039350A">
            <w:pPr>
              <w:rPr>
                <w:rFonts w:eastAsia="Calibri"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</w:rPr>
              <w:t>L5: Evaluate</w:t>
            </w:r>
          </w:p>
        </w:tc>
        <w:tc>
          <w:tcPr>
            <w:tcW w:w="1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ABD4FC" w14:textId="77777777" w:rsidR="0039350A" w:rsidRDefault="0039350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1688D0" w14:textId="77777777" w:rsidR="0039350A" w:rsidRDefault="0039350A">
            <w:pPr>
              <w:pStyle w:val="TableContents"/>
              <w:snapToGrid w:val="0"/>
              <w:jc w:val="both"/>
              <w:rPr>
                <w:rFonts w:eastAsia="Nimbus Sans L" w:cs="Times New Roman"/>
                <w:bCs/>
                <w:u w:val="single"/>
              </w:rPr>
            </w:pPr>
            <w:r>
              <w:rPr>
                <w:rFonts w:eastAsia="Nimbus Sans L" w:cs="Times New Roman"/>
                <w:bCs/>
                <w:sz w:val="22"/>
                <w:szCs w:val="22"/>
                <w:u w:val="single"/>
              </w:rPr>
              <w:t>Internal-</w:t>
            </w:r>
          </w:p>
          <w:p w14:paraId="608B4F0E" w14:textId="77777777" w:rsidR="0039350A" w:rsidRDefault="0039350A">
            <w:pPr>
              <w:pStyle w:val="TableContents"/>
              <w:snapToGrid w:val="0"/>
              <w:jc w:val="both"/>
              <w:rPr>
                <w:rFonts w:eastAsia="Nimbus Sans L" w:cs="Times New Roman"/>
                <w:bCs/>
                <w:sz w:val="22"/>
                <w:szCs w:val="22"/>
              </w:rPr>
            </w:pPr>
            <w:r>
              <w:rPr>
                <w:rFonts w:eastAsia="Nimbus Sans L" w:cs="Times New Roman"/>
                <w:bCs/>
                <w:sz w:val="22"/>
                <w:szCs w:val="22"/>
              </w:rPr>
              <w:t xml:space="preserve">Test, Case Study </w:t>
            </w:r>
          </w:p>
          <w:p w14:paraId="5B64AE77" w14:textId="77777777" w:rsidR="0039350A" w:rsidRDefault="0039350A">
            <w:pPr>
              <w:rPr>
                <w:b/>
                <w:bCs/>
                <w:sz w:val="20"/>
                <w:szCs w:val="20"/>
              </w:rPr>
            </w:pPr>
          </w:p>
        </w:tc>
      </w:tr>
    </w:tbl>
    <w:p w14:paraId="6E88F47D" w14:textId="77777777" w:rsidR="0039350A" w:rsidRDefault="0039350A" w:rsidP="0039350A">
      <w:pPr>
        <w:spacing w:line="256" w:lineRule="auto"/>
        <w:ind w:left="360"/>
        <w:contextualSpacing/>
        <w:rPr>
          <w:rFonts w:eastAsia="Calibri"/>
          <w:b/>
          <w:color w:val="000000"/>
          <w:sz w:val="20"/>
          <w:szCs w:val="20"/>
          <w:u w:val="single"/>
          <w:lang w:eastAsia="en-US"/>
        </w:rPr>
      </w:pPr>
    </w:p>
    <w:p w14:paraId="17185859" w14:textId="77777777" w:rsidR="0039350A" w:rsidRDefault="0039350A" w:rsidP="0039350A">
      <w:pPr>
        <w:spacing w:after="160" w:line="256" w:lineRule="auto"/>
        <w:ind w:left="360"/>
        <w:rPr>
          <w:rFonts w:eastAsia="Calibri"/>
          <w:b/>
          <w:color w:val="000000"/>
          <w:sz w:val="20"/>
          <w:szCs w:val="20"/>
          <w:u w:val="single"/>
          <w:lang w:eastAsia="en-US"/>
        </w:rPr>
      </w:pPr>
    </w:p>
    <w:p w14:paraId="1C020867" w14:textId="77777777" w:rsidR="0039350A" w:rsidRDefault="0039350A" w:rsidP="0039350A">
      <w:pPr>
        <w:jc w:val="center"/>
        <w:rPr>
          <w:b/>
          <w:color w:val="000000"/>
        </w:rPr>
      </w:pPr>
      <w:r>
        <w:rPr>
          <w:b/>
          <w:color w:val="000000"/>
        </w:rPr>
        <w:t>Mapping COs with POs</w:t>
      </w:r>
    </w:p>
    <w:p w14:paraId="1509287E" w14:textId="77777777" w:rsidR="0039350A" w:rsidRDefault="0039350A" w:rsidP="0039350A">
      <w:pPr>
        <w:rPr>
          <w:color w:val="000000"/>
          <w:sz w:val="10"/>
          <w:szCs w:val="10"/>
        </w:rPr>
      </w:pPr>
      <w:r>
        <w:rPr>
          <w:color w:val="000000"/>
        </w:rPr>
        <w:t xml:space="preserve">          </w:t>
      </w:r>
    </w:p>
    <w:p w14:paraId="1B6331C8" w14:textId="77777777" w:rsidR="0039350A" w:rsidRDefault="0039350A" w:rsidP="0039350A">
      <w:pPr>
        <w:jc w:val="center"/>
        <w:rPr>
          <w:color w:val="000000"/>
        </w:rPr>
      </w:pPr>
      <w:r>
        <w:rPr>
          <w:color w:val="000000"/>
          <w:u w:val="single"/>
        </w:rPr>
        <w:t>Scale</w:t>
      </w:r>
      <w:r>
        <w:rPr>
          <w:color w:val="000000"/>
        </w:rPr>
        <w:t xml:space="preserve"> 1- low alignment, 2- Moderate alignment, 3 – high alignment, - – No alignment</w:t>
      </w:r>
    </w:p>
    <w:p w14:paraId="47798E7D" w14:textId="77777777" w:rsidR="0039350A" w:rsidRDefault="0039350A" w:rsidP="0039350A">
      <w:pPr>
        <w:jc w:val="center"/>
        <w:rPr>
          <w:color w:val="000000"/>
        </w:rPr>
      </w:pPr>
    </w:p>
    <w:tbl>
      <w:tblPr>
        <w:tblW w:w="7125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186"/>
        <w:gridCol w:w="1188"/>
        <w:gridCol w:w="1188"/>
        <w:gridCol w:w="1187"/>
        <w:gridCol w:w="1188"/>
        <w:gridCol w:w="1188"/>
      </w:tblGrid>
      <w:tr w:rsidR="0039350A" w14:paraId="4A086E7B" w14:textId="77777777" w:rsidTr="0039350A">
        <w:trPr>
          <w:trHeight w:val="420"/>
          <w:jc w:val="center"/>
        </w:trPr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vAlign w:val="center"/>
            <w:hideMark/>
          </w:tcPr>
          <w:p w14:paraId="1D5C1A2B" w14:textId="77777777" w:rsidR="0039350A" w:rsidRDefault="0039350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COs / </w:t>
            </w:r>
            <w:proofErr w:type="spellStart"/>
            <w:r>
              <w:rPr>
                <w:b/>
              </w:rPr>
              <w:t>Pos</w:t>
            </w:r>
            <w:proofErr w:type="spellEnd"/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vAlign w:val="center"/>
            <w:hideMark/>
          </w:tcPr>
          <w:p w14:paraId="7164A568" w14:textId="77777777" w:rsidR="0039350A" w:rsidRDefault="0039350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PO  1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vAlign w:val="center"/>
            <w:hideMark/>
          </w:tcPr>
          <w:p w14:paraId="3D2A730E" w14:textId="77777777" w:rsidR="0039350A" w:rsidRDefault="0039350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PO  2</w:t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vAlign w:val="center"/>
            <w:hideMark/>
          </w:tcPr>
          <w:p w14:paraId="208CA5B2" w14:textId="77777777" w:rsidR="0039350A" w:rsidRDefault="0039350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PO  3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vAlign w:val="center"/>
            <w:hideMark/>
          </w:tcPr>
          <w:p w14:paraId="4EBD6DB0" w14:textId="77777777" w:rsidR="0039350A" w:rsidRDefault="0039350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PO 4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vAlign w:val="center"/>
            <w:hideMark/>
          </w:tcPr>
          <w:p w14:paraId="5425D27A" w14:textId="77777777" w:rsidR="0039350A" w:rsidRDefault="0039350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PO 5</w:t>
            </w:r>
          </w:p>
        </w:tc>
      </w:tr>
      <w:tr w:rsidR="0039350A" w14:paraId="4267A463" w14:textId="77777777" w:rsidTr="0039350A">
        <w:trPr>
          <w:trHeight w:val="485"/>
          <w:jc w:val="center"/>
        </w:trPr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834E8F" w14:textId="77777777" w:rsidR="0039350A" w:rsidRDefault="0039350A">
            <w:pPr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CO1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6990AE" w14:textId="77777777" w:rsidR="0039350A" w:rsidRDefault="0039350A">
            <w:pPr>
              <w:spacing w:line="360" w:lineRule="auto"/>
              <w:jc w:val="center"/>
            </w:pPr>
            <w:r>
              <w:t>3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E016B0" w14:textId="77777777" w:rsidR="0039350A" w:rsidRDefault="0039350A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D32F9C" w14:textId="77777777" w:rsidR="0039350A" w:rsidRDefault="0039350A">
            <w:pPr>
              <w:spacing w:line="360" w:lineRule="auto"/>
              <w:jc w:val="center"/>
            </w:pP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D64D10" w14:textId="77777777" w:rsidR="0039350A" w:rsidRDefault="0039350A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572D0B" w14:textId="77777777" w:rsidR="0039350A" w:rsidRDefault="0039350A">
            <w:pPr>
              <w:spacing w:line="360" w:lineRule="auto"/>
              <w:jc w:val="center"/>
            </w:pPr>
            <w:r>
              <w:t>1</w:t>
            </w:r>
          </w:p>
        </w:tc>
      </w:tr>
      <w:tr w:rsidR="0039350A" w14:paraId="38C894AE" w14:textId="77777777" w:rsidTr="0039350A">
        <w:trPr>
          <w:trHeight w:val="485"/>
          <w:jc w:val="center"/>
        </w:trPr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1A35F2" w14:textId="77777777" w:rsidR="0039350A" w:rsidRDefault="0039350A">
            <w:pPr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CO2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943F70" w14:textId="77777777" w:rsidR="0039350A" w:rsidRDefault="0039350A">
            <w:pPr>
              <w:spacing w:line="360" w:lineRule="auto"/>
              <w:jc w:val="center"/>
            </w:pPr>
            <w:r>
              <w:t>3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5259D7" w14:textId="77777777" w:rsidR="0039350A" w:rsidRDefault="0039350A">
            <w:pPr>
              <w:spacing w:line="360" w:lineRule="auto"/>
              <w:jc w:val="center"/>
            </w:pPr>
            <w:r>
              <w:t>3</w:t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4D891D" w14:textId="77777777" w:rsidR="0039350A" w:rsidRDefault="0039350A">
            <w:pPr>
              <w:spacing w:line="360" w:lineRule="auto"/>
              <w:jc w:val="center"/>
            </w:pP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91E8B0" w14:textId="77777777" w:rsidR="0039350A" w:rsidRDefault="0039350A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9888E5" w14:textId="77777777" w:rsidR="0039350A" w:rsidRDefault="0039350A">
            <w:pPr>
              <w:spacing w:line="360" w:lineRule="auto"/>
              <w:jc w:val="center"/>
            </w:pPr>
            <w:r>
              <w:t>2</w:t>
            </w:r>
          </w:p>
        </w:tc>
      </w:tr>
      <w:tr w:rsidR="0039350A" w14:paraId="1BA0BFC6" w14:textId="77777777" w:rsidTr="0039350A">
        <w:trPr>
          <w:trHeight w:val="485"/>
          <w:jc w:val="center"/>
        </w:trPr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FCA8BD" w14:textId="77777777" w:rsidR="0039350A" w:rsidRDefault="0039350A">
            <w:pPr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CO3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E1FFC0" w14:textId="77777777" w:rsidR="0039350A" w:rsidRDefault="0039350A">
            <w:pPr>
              <w:spacing w:line="360" w:lineRule="auto"/>
              <w:jc w:val="center"/>
            </w:pPr>
            <w:r>
              <w:t>3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1D3F37" w14:textId="77777777" w:rsidR="0039350A" w:rsidRDefault="0039350A">
            <w:pPr>
              <w:spacing w:line="360" w:lineRule="auto"/>
              <w:jc w:val="center"/>
            </w:pPr>
            <w:r>
              <w:t>3</w:t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0F2959" w14:textId="77777777" w:rsidR="0039350A" w:rsidRDefault="0039350A">
            <w:pPr>
              <w:spacing w:line="360" w:lineRule="auto"/>
              <w:jc w:val="center"/>
            </w:pP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B22BA6" w14:textId="77777777" w:rsidR="0039350A" w:rsidRDefault="0039350A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4163DC" w14:textId="77777777" w:rsidR="0039350A" w:rsidRDefault="0039350A">
            <w:pPr>
              <w:spacing w:line="360" w:lineRule="auto"/>
              <w:jc w:val="center"/>
            </w:pPr>
            <w:r>
              <w:t>3</w:t>
            </w:r>
          </w:p>
        </w:tc>
      </w:tr>
      <w:tr w:rsidR="0039350A" w14:paraId="637DDAC1" w14:textId="77777777" w:rsidTr="0039350A">
        <w:trPr>
          <w:trHeight w:val="485"/>
          <w:jc w:val="center"/>
        </w:trPr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E9C209" w14:textId="77777777" w:rsidR="0039350A" w:rsidRDefault="0039350A">
            <w:pPr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CO4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C5821A" w14:textId="77777777" w:rsidR="0039350A" w:rsidRDefault="0039350A">
            <w:pPr>
              <w:spacing w:line="360" w:lineRule="auto"/>
              <w:jc w:val="center"/>
            </w:pPr>
            <w:r>
              <w:t>3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1CE715" w14:textId="77777777" w:rsidR="0039350A" w:rsidRDefault="0039350A">
            <w:pPr>
              <w:spacing w:line="360" w:lineRule="auto"/>
              <w:jc w:val="center"/>
            </w:pPr>
            <w:r>
              <w:t>3</w:t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D9C21F" w14:textId="77777777" w:rsidR="0039350A" w:rsidRDefault="0039350A">
            <w:pPr>
              <w:spacing w:line="360" w:lineRule="auto"/>
              <w:jc w:val="center"/>
            </w:pP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F8E4E9" w14:textId="77777777" w:rsidR="0039350A" w:rsidRDefault="0039350A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727EF9" w14:textId="77777777" w:rsidR="0039350A" w:rsidRDefault="0039350A">
            <w:pPr>
              <w:spacing w:line="360" w:lineRule="auto"/>
              <w:jc w:val="center"/>
            </w:pPr>
            <w:r>
              <w:t>3</w:t>
            </w:r>
          </w:p>
        </w:tc>
      </w:tr>
      <w:tr w:rsidR="0039350A" w14:paraId="57C67470" w14:textId="77777777" w:rsidTr="0039350A">
        <w:trPr>
          <w:trHeight w:val="485"/>
          <w:jc w:val="center"/>
        </w:trPr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3DFA76" w14:textId="77777777" w:rsidR="0039350A" w:rsidRDefault="0039350A">
            <w:pPr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CO5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BE6904" w14:textId="77777777" w:rsidR="0039350A" w:rsidRDefault="0039350A">
            <w:pPr>
              <w:spacing w:line="360" w:lineRule="auto"/>
              <w:jc w:val="center"/>
            </w:pPr>
            <w:r>
              <w:t>3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CFAAE0" w14:textId="77777777" w:rsidR="0039350A" w:rsidRDefault="0039350A">
            <w:pPr>
              <w:spacing w:line="360" w:lineRule="auto"/>
              <w:jc w:val="center"/>
            </w:pPr>
            <w:r>
              <w:t>3</w:t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DB26D9" w14:textId="77777777" w:rsidR="0039350A" w:rsidRDefault="0039350A">
            <w:pPr>
              <w:spacing w:line="360" w:lineRule="auto"/>
              <w:jc w:val="center"/>
            </w:pP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6E13A5" w14:textId="77777777" w:rsidR="0039350A" w:rsidRDefault="0039350A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F47F59" w14:textId="77777777" w:rsidR="0039350A" w:rsidRDefault="0039350A">
            <w:pPr>
              <w:spacing w:line="360" w:lineRule="auto"/>
              <w:jc w:val="center"/>
            </w:pPr>
            <w:r>
              <w:t>3</w:t>
            </w:r>
          </w:p>
        </w:tc>
      </w:tr>
      <w:tr w:rsidR="0039350A" w14:paraId="1A65ECC5" w14:textId="77777777" w:rsidTr="0039350A">
        <w:trPr>
          <w:trHeight w:val="485"/>
          <w:jc w:val="center"/>
        </w:trPr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vAlign w:val="center"/>
            <w:hideMark/>
          </w:tcPr>
          <w:p w14:paraId="736DD74F" w14:textId="77777777" w:rsidR="0039350A" w:rsidRDefault="0039350A">
            <w:pPr>
              <w:jc w:val="center"/>
              <w:rPr>
                <w:rFonts w:eastAsia="Calibri"/>
                <w:b/>
                <w:bCs/>
              </w:rPr>
            </w:pPr>
            <w:r>
              <w:rPr>
                <w:rFonts w:eastAsia="Calibri"/>
                <w:b/>
                <w:bCs/>
              </w:rPr>
              <w:t>CO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vAlign w:val="center"/>
            <w:hideMark/>
          </w:tcPr>
          <w:p w14:paraId="57E9DDBF" w14:textId="77777777" w:rsidR="0039350A" w:rsidRDefault="0039350A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vAlign w:val="center"/>
            <w:hideMark/>
          </w:tcPr>
          <w:p w14:paraId="41ECBF87" w14:textId="77777777" w:rsidR="0039350A" w:rsidRDefault="0039350A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vAlign w:val="center"/>
          </w:tcPr>
          <w:p w14:paraId="327C8166" w14:textId="77777777" w:rsidR="0039350A" w:rsidRDefault="0039350A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vAlign w:val="center"/>
            <w:hideMark/>
          </w:tcPr>
          <w:p w14:paraId="6D7CFA59" w14:textId="77777777" w:rsidR="0039350A" w:rsidRDefault="0039350A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vAlign w:val="center"/>
            <w:hideMark/>
          </w:tcPr>
          <w:p w14:paraId="6E9D0F6E" w14:textId="77777777" w:rsidR="0039350A" w:rsidRDefault="0039350A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</w:tr>
    </w:tbl>
    <w:p w14:paraId="5338F424" w14:textId="77777777" w:rsidR="0039350A" w:rsidRDefault="0039350A" w:rsidP="0039350A">
      <w:pPr>
        <w:spacing w:after="160" w:line="256" w:lineRule="auto"/>
        <w:ind w:left="360"/>
        <w:rPr>
          <w:rFonts w:eastAsia="Calibri"/>
          <w:b/>
          <w:color w:val="000000"/>
          <w:sz w:val="20"/>
          <w:szCs w:val="20"/>
          <w:u w:val="single"/>
          <w:lang w:eastAsia="en-US"/>
        </w:rPr>
      </w:pPr>
    </w:p>
    <w:p w14:paraId="4AFAFA38" w14:textId="77777777" w:rsidR="0039350A" w:rsidRDefault="0039350A" w:rsidP="0039350A">
      <w:pPr>
        <w:spacing w:after="160" w:line="256" w:lineRule="auto"/>
        <w:ind w:left="360"/>
        <w:rPr>
          <w:rFonts w:eastAsia="Calibri"/>
          <w:b/>
          <w:color w:val="000000"/>
          <w:sz w:val="20"/>
          <w:szCs w:val="20"/>
          <w:u w:val="single"/>
          <w:lang w:eastAsia="en-US"/>
        </w:rPr>
      </w:pPr>
    </w:p>
    <w:p w14:paraId="195E1AD3" w14:textId="77777777" w:rsidR="0039350A" w:rsidRDefault="0039350A" w:rsidP="0039350A">
      <w:pPr>
        <w:spacing w:after="160" w:line="256" w:lineRule="auto"/>
        <w:ind w:left="360"/>
        <w:rPr>
          <w:rFonts w:eastAsia="Calibri"/>
          <w:b/>
          <w:color w:val="000000"/>
          <w:sz w:val="20"/>
          <w:szCs w:val="20"/>
          <w:u w:val="single"/>
          <w:lang w:eastAsia="en-US"/>
        </w:rPr>
      </w:pPr>
    </w:p>
    <w:p w14:paraId="4A37DA62" w14:textId="77777777" w:rsidR="0039350A" w:rsidRDefault="0039350A" w:rsidP="0039350A">
      <w:pPr>
        <w:spacing w:before="100" w:beforeAutospacing="1" w:after="100" w:afterAutospacing="1" w:line="276" w:lineRule="auto"/>
        <w:jc w:val="both"/>
        <w:rPr>
          <w:b/>
          <w:bCs/>
          <w:sz w:val="20"/>
          <w:szCs w:val="20"/>
          <w:u w:val="single"/>
        </w:rPr>
      </w:pPr>
    </w:p>
    <w:p w14:paraId="5BC1B140" w14:textId="77777777" w:rsidR="0039350A" w:rsidRDefault="0039350A" w:rsidP="0039350A">
      <w:pPr>
        <w:spacing w:before="100" w:beforeAutospacing="1" w:after="100" w:afterAutospacing="1" w:line="276" w:lineRule="auto"/>
        <w:jc w:val="both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 xml:space="preserve">Session Plan </w:t>
      </w:r>
    </w:p>
    <w:tbl>
      <w:tblPr>
        <w:tblW w:w="981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1"/>
        <w:gridCol w:w="705"/>
        <w:gridCol w:w="2291"/>
        <w:gridCol w:w="1850"/>
        <w:gridCol w:w="1760"/>
        <w:gridCol w:w="2545"/>
      </w:tblGrid>
      <w:tr w:rsidR="0039350A" w14:paraId="1AD88F23" w14:textId="77777777" w:rsidTr="0039350A">
        <w:trPr>
          <w:trHeight w:val="516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B9C150" w14:textId="77777777" w:rsidR="0039350A" w:rsidRDefault="0039350A">
            <w:pPr>
              <w:spacing w:before="100" w:beforeAutospacing="1" w:after="100" w:afterAutospacing="1"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Sr. No</w:t>
            </w:r>
          </w:p>
        </w:tc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39E477" w14:textId="77777777" w:rsidR="0039350A" w:rsidRDefault="0039350A">
            <w:pPr>
              <w:spacing w:before="100" w:beforeAutospacing="1" w:after="100" w:afterAutospacing="1"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Hours </w:t>
            </w:r>
          </w:p>
        </w:tc>
        <w:tc>
          <w:tcPr>
            <w:tcW w:w="2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FE913C" w14:textId="77777777" w:rsidR="0039350A" w:rsidRDefault="0039350A">
            <w:pPr>
              <w:spacing w:before="100" w:beforeAutospacing="1" w:after="100" w:afterAutospacing="1"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Syllabus- Course Contents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1662C5" w14:textId="77777777" w:rsidR="0039350A" w:rsidRDefault="0039350A">
            <w:pPr>
              <w:spacing w:before="100" w:beforeAutospacing="1" w:after="100" w:afterAutospacing="1"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Course Outcome (CO)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D7ED58" w14:textId="77777777" w:rsidR="0039350A" w:rsidRDefault="0039350A">
            <w:pPr>
              <w:spacing w:before="100" w:beforeAutospacing="1" w:after="100" w:afterAutospacing="1"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Cognition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B91147" w14:textId="77777777" w:rsidR="0039350A" w:rsidRDefault="0039350A">
            <w:pPr>
              <w:spacing w:before="100" w:beforeAutospacing="1" w:after="100" w:afterAutospacing="1"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Evaluation Tools</w:t>
            </w:r>
          </w:p>
        </w:tc>
      </w:tr>
      <w:tr w:rsidR="0039350A" w14:paraId="562A6890" w14:textId="77777777" w:rsidTr="0039350A">
        <w:trPr>
          <w:trHeight w:val="2138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F7E9FD" w14:textId="77777777" w:rsidR="0039350A" w:rsidRDefault="0039350A">
            <w:pPr>
              <w:spacing w:before="100" w:beforeAutospacing="1" w:after="100" w:afterAutospacing="1"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D85232" w14:textId="77777777" w:rsidR="0039350A" w:rsidRDefault="0039350A">
            <w:pPr>
              <w:spacing w:before="100" w:beforeAutospacing="1" w:after="100" w:afterAutospacing="1"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D6265A" w14:textId="77777777" w:rsidR="0039350A" w:rsidRDefault="0039350A">
            <w:pPr>
              <w:rPr>
                <w:b/>
                <w:color w:val="000000"/>
                <w:sz w:val="20"/>
                <w:szCs w:val="20"/>
                <w:u w:val="single"/>
              </w:rPr>
            </w:pPr>
            <w:r>
              <w:rPr>
                <w:b/>
                <w:color w:val="000000"/>
                <w:sz w:val="20"/>
                <w:szCs w:val="20"/>
                <w:u w:val="single"/>
              </w:rPr>
              <w:t xml:space="preserve">Introduction to Operations Management </w:t>
            </w:r>
          </w:p>
          <w:p w14:paraId="0C8A1600" w14:textId="77777777" w:rsidR="0039350A" w:rsidRDefault="0039350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Operations management of Manufacturing and service sectors, Transformation process, Goods and Services, Types of Production Systems</w:t>
            </w:r>
          </w:p>
          <w:p w14:paraId="287AC688" w14:textId="77777777" w:rsidR="0039350A" w:rsidRDefault="0039350A">
            <w:pPr>
              <w:tabs>
                <w:tab w:val="left" w:pos="2680"/>
                <w:tab w:val="left" w:pos="3101"/>
              </w:tabs>
              <w:spacing w:before="57" w:after="57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Interface of Operations with other management areas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1F22A8" w14:textId="77777777" w:rsidR="0039350A" w:rsidRDefault="0039350A">
            <w:pPr>
              <w:spacing w:before="100" w:beforeAutospacing="1" w:after="100" w:afterAutospacing="1"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CO1-Explain the  concepts, principles,  practices &amp; challenges  of operations management for efficiently managing business operations .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8132F1" w14:textId="77777777" w:rsidR="0039350A" w:rsidRDefault="0039350A">
            <w:pPr>
              <w:spacing w:before="100" w:beforeAutospacing="1" w:after="100" w:afterAutospacing="1"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L2: Understand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8C0BF7" w14:textId="77777777" w:rsidR="0039350A" w:rsidRDefault="0039350A">
            <w:pPr>
              <w:pStyle w:val="TableContents"/>
              <w:snapToGrid w:val="0"/>
              <w:jc w:val="both"/>
              <w:rPr>
                <w:rFonts w:eastAsia="Nimbus Sans L" w:cs="Times New Roman"/>
                <w:bCs/>
                <w:u w:val="single"/>
              </w:rPr>
            </w:pPr>
            <w:r>
              <w:rPr>
                <w:rFonts w:eastAsia="Nimbus Sans L" w:cs="Times New Roman"/>
                <w:bCs/>
                <w:sz w:val="22"/>
                <w:szCs w:val="22"/>
                <w:u w:val="single"/>
              </w:rPr>
              <w:t>Internal-</w:t>
            </w:r>
          </w:p>
          <w:p w14:paraId="2CB3AFFD" w14:textId="77777777" w:rsidR="0039350A" w:rsidRDefault="0039350A">
            <w:pPr>
              <w:pStyle w:val="TableContents"/>
              <w:snapToGrid w:val="0"/>
              <w:jc w:val="both"/>
              <w:rPr>
                <w:rFonts w:eastAsia="Nimbus Sans L" w:cs="Times New Roman"/>
                <w:bCs/>
                <w:sz w:val="22"/>
                <w:szCs w:val="22"/>
              </w:rPr>
            </w:pPr>
            <w:r>
              <w:rPr>
                <w:rFonts w:eastAsia="Nimbus Sans L" w:cs="Times New Roman"/>
                <w:bCs/>
                <w:sz w:val="22"/>
                <w:szCs w:val="22"/>
              </w:rPr>
              <w:t xml:space="preserve">Test, Assignment </w:t>
            </w:r>
          </w:p>
          <w:p w14:paraId="04734BAA" w14:textId="77777777" w:rsidR="0039350A" w:rsidRDefault="0039350A">
            <w:pPr>
              <w:spacing w:before="100" w:beforeAutospacing="1" w:after="100" w:afterAutospacing="1" w:line="276" w:lineRule="auto"/>
              <w:jc w:val="both"/>
              <w:rPr>
                <w:sz w:val="20"/>
                <w:szCs w:val="20"/>
              </w:rPr>
            </w:pPr>
            <w:r>
              <w:rPr>
                <w:rFonts w:eastAsia="Calibri"/>
                <w:color w:val="000000"/>
              </w:rPr>
              <w:t xml:space="preserve"> </w:t>
            </w:r>
          </w:p>
        </w:tc>
      </w:tr>
      <w:tr w:rsidR="0039350A" w14:paraId="56305B7A" w14:textId="77777777" w:rsidTr="0039350A">
        <w:trPr>
          <w:trHeight w:val="1797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FA31CF" w14:textId="77777777" w:rsidR="0039350A" w:rsidRDefault="0039350A">
            <w:pPr>
              <w:spacing w:before="100" w:beforeAutospacing="1" w:after="100" w:afterAutospacing="1"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2</w:t>
            </w:r>
          </w:p>
        </w:tc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558F58" w14:textId="77777777" w:rsidR="0039350A" w:rsidRDefault="0039350A">
            <w:pPr>
              <w:spacing w:before="100" w:beforeAutospacing="1" w:after="100" w:afterAutospacing="1"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68DED7" w14:textId="77777777" w:rsidR="0039350A" w:rsidRDefault="0039350A">
            <w:pPr>
              <w:rPr>
                <w:sz w:val="20"/>
                <w:szCs w:val="20"/>
              </w:rPr>
            </w:pPr>
          </w:p>
          <w:p w14:paraId="0B39969B" w14:textId="77777777" w:rsidR="0039350A" w:rsidRDefault="0039350A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Role of Operations, in Various Sectors</w:t>
            </w:r>
          </w:p>
          <w:p w14:paraId="3B536A23" w14:textId="77777777" w:rsidR="0039350A" w:rsidRDefault="0039350A">
            <w:pPr>
              <w:rPr>
                <w:sz w:val="20"/>
                <w:szCs w:val="20"/>
              </w:rPr>
            </w:pP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1B928A" w14:textId="77777777" w:rsidR="0039350A" w:rsidRDefault="0039350A">
            <w:pPr>
              <w:spacing w:before="100" w:beforeAutospacing="1" w:after="100" w:afterAutospacing="1"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CO1- Explain the  concepts, principles,  practices &amp; challenges  of operations management for efficiently managing business operations .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D17918" w14:textId="77777777" w:rsidR="0039350A" w:rsidRDefault="0039350A">
            <w:pPr>
              <w:spacing w:before="100" w:beforeAutospacing="1" w:after="100" w:afterAutospacing="1"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L2: Understand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F7A11" w14:textId="77777777" w:rsidR="0039350A" w:rsidRDefault="0039350A">
            <w:pPr>
              <w:pStyle w:val="TableContents"/>
              <w:snapToGrid w:val="0"/>
              <w:jc w:val="both"/>
              <w:rPr>
                <w:rFonts w:eastAsia="Nimbus Sans L" w:cs="Times New Roman"/>
                <w:bCs/>
                <w:u w:val="single"/>
              </w:rPr>
            </w:pPr>
            <w:r>
              <w:rPr>
                <w:rFonts w:eastAsia="Nimbus Sans L" w:cs="Times New Roman"/>
                <w:bCs/>
                <w:sz w:val="22"/>
                <w:szCs w:val="22"/>
                <w:u w:val="single"/>
              </w:rPr>
              <w:t>Internal-</w:t>
            </w:r>
          </w:p>
          <w:p w14:paraId="439AAAAD" w14:textId="77777777" w:rsidR="0039350A" w:rsidRDefault="0039350A">
            <w:pPr>
              <w:pStyle w:val="TableContents"/>
              <w:snapToGrid w:val="0"/>
              <w:jc w:val="both"/>
              <w:rPr>
                <w:rFonts w:eastAsia="Nimbus Sans L" w:cs="Times New Roman"/>
                <w:bCs/>
                <w:sz w:val="22"/>
                <w:szCs w:val="22"/>
              </w:rPr>
            </w:pPr>
            <w:r>
              <w:rPr>
                <w:rFonts w:eastAsia="Nimbus Sans L" w:cs="Times New Roman"/>
                <w:bCs/>
                <w:sz w:val="22"/>
                <w:szCs w:val="22"/>
              </w:rPr>
              <w:t xml:space="preserve">Test, Assignment </w:t>
            </w:r>
          </w:p>
          <w:p w14:paraId="1F929A26" w14:textId="77777777" w:rsidR="0039350A" w:rsidRDefault="0039350A">
            <w:pPr>
              <w:spacing w:before="100" w:beforeAutospacing="1" w:after="100" w:afterAutospacing="1" w:line="276" w:lineRule="auto"/>
              <w:jc w:val="both"/>
              <w:rPr>
                <w:sz w:val="20"/>
                <w:szCs w:val="20"/>
              </w:rPr>
            </w:pPr>
          </w:p>
        </w:tc>
      </w:tr>
      <w:tr w:rsidR="0039350A" w14:paraId="7ABE6001" w14:textId="77777777" w:rsidTr="0039350A">
        <w:trPr>
          <w:trHeight w:val="1797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322F97" w14:textId="77777777" w:rsidR="0039350A" w:rsidRDefault="0039350A">
            <w:pPr>
              <w:spacing w:before="100" w:beforeAutospacing="1" w:after="100" w:afterAutospacing="1"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586648" w14:textId="77777777" w:rsidR="0039350A" w:rsidRDefault="0039350A">
            <w:pPr>
              <w:spacing w:before="100" w:beforeAutospacing="1" w:after="100" w:afterAutospacing="1"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58BB5C" w14:textId="77777777" w:rsidR="0039350A" w:rsidRDefault="0039350A">
            <w:pPr>
              <w:rPr>
                <w:bCs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Future of Operations</w:t>
            </w:r>
            <w:r>
              <w:rPr>
                <w:bCs/>
                <w:sz w:val="20"/>
                <w:szCs w:val="20"/>
              </w:rPr>
              <w:t>-Circular Economy, Industry 4.0, Product Design</w:t>
            </w:r>
          </w:p>
          <w:p w14:paraId="3118A525" w14:textId="77777777" w:rsidR="0039350A" w:rsidRDefault="0039350A">
            <w:pPr>
              <w:rPr>
                <w:sz w:val="20"/>
                <w:szCs w:val="20"/>
              </w:rPr>
            </w:pP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84456D" w14:textId="77777777" w:rsidR="0039350A" w:rsidRDefault="0039350A">
            <w:pPr>
              <w:spacing w:before="100" w:beforeAutospacing="1" w:after="100" w:afterAutospacing="1"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CO1- Explain the  concepts, principles,  practices &amp; challenges  of operations management for efficiently managing business operations .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6816EE" w14:textId="77777777" w:rsidR="0039350A" w:rsidRDefault="0039350A">
            <w:pPr>
              <w:spacing w:before="100" w:beforeAutospacing="1" w:after="100" w:afterAutospacing="1"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L2: Understand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46201" w14:textId="77777777" w:rsidR="0039350A" w:rsidRDefault="0039350A">
            <w:pPr>
              <w:pStyle w:val="TableContents"/>
              <w:snapToGrid w:val="0"/>
              <w:jc w:val="both"/>
              <w:rPr>
                <w:rFonts w:eastAsia="Nimbus Sans L" w:cs="Times New Roman"/>
                <w:bCs/>
                <w:u w:val="single"/>
              </w:rPr>
            </w:pPr>
            <w:r>
              <w:rPr>
                <w:rFonts w:eastAsia="Nimbus Sans L" w:cs="Times New Roman"/>
                <w:bCs/>
                <w:sz w:val="22"/>
                <w:szCs w:val="22"/>
                <w:u w:val="single"/>
              </w:rPr>
              <w:t>Internal-</w:t>
            </w:r>
          </w:p>
          <w:p w14:paraId="5070AD63" w14:textId="77777777" w:rsidR="0039350A" w:rsidRDefault="0039350A">
            <w:pPr>
              <w:pStyle w:val="TableContents"/>
              <w:snapToGrid w:val="0"/>
              <w:jc w:val="both"/>
              <w:rPr>
                <w:rFonts w:eastAsia="Nimbus Sans L" w:cs="Times New Roman"/>
                <w:bCs/>
                <w:sz w:val="22"/>
                <w:szCs w:val="22"/>
              </w:rPr>
            </w:pPr>
            <w:r>
              <w:rPr>
                <w:rFonts w:eastAsia="Nimbus Sans L" w:cs="Times New Roman"/>
                <w:bCs/>
                <w:sz w:val="22"/>
                <w:szCs w:val="22"/>
              </w:rPr>
              <w:t xml:space="preserve">Test, Assignment </w:t>
            </w:r>
          </w:p>
          <w:p w14:paraId="0DB88476" w14:textId="77777777" w:rsidR="0039350A" w:rsidRDefault="0039350A">
            <w:pPr>
              <w:spacing w:before="100" w:beforeAutospacing="1" w:after="100" w:afterAutospacing="1" w:line="276" w:lineRule="auto"/>
              <w:jc w:val="both"/>
              <w:rPr>
                <w:sz w:val="20"/>
                <w:szCs w:val="20"/>
              </w:rPr>
            </w:pPr>
          </w:p>
        </w:tc>
      </w:tr>
      <w:tr w:rsidR="0039350A" w14:paraId="2C4B69C0" w14:textId="77777777" w:rsidTr="0039350A">
        <w:trPr>
          <w:trHeight w:val="775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760EF4" w14:textId="77777777" w:rsidR="0039350A" w:rsidRDefault="0039350A">
            <w:pPr>
              <w:spacing w:before="100" w:beforeAutospacing="1" w:after="100" w:afterAutospacing="1"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28ABEF" w14:textId="77777777" w:rsidR="0039350A" w:rsidRDefault="0039350A">
            <w:pPr>
              <w:spacing w:before="100" w:beforeAutospacing="1" w:after="100" w:afterAutospacing="1"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58F56B" w14:textId="77777777" w:rsidR="0039350A" w:rsidRDefault="0039350A">
            <w:pPr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  <w:u w:val="single"/>
              </w:rPr>
              <w:t xml:space="preserve">New Product/Service Development </w:t>
            </w:r>
          </w:p>
          <w:p w14:paraId="66CC04FA" w14:textId="77777777" w:rsidR="0039350A" w:rsidRDefault="0039350A">
            <w:pPr>
              <w:spacing w:before="100" w:beforeAutospacing="1" w:after="100" w:afterAutospacing="1" w:line="276" w:lineRule="auto"/>
              <w:jc w:val="both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New product development cycle, reasons for failure of new products, Outsourcing and Offshoring of new product development - over-view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E7D55E" w14:textId="77777777" w:rsidR="0039350A" w:rsidRDefault="0039350A">
            <w:pPr>
              <w:spacing w:before="100" w:beforeAutospacing="1" w:after="100" w:afterAutospacing="1"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CO2-</w:t>
            </w:r>
            <w:r>
              <w:rPr>
                <w:rFonts w:eastAsia="Calibri"/>
                <w:sz w:val="20"/>
                <w:szCs w:val="20"/>
                <w:lang w:eastAsia="en-US"/>
              </w:rPr>
              <w:t xml:space="preserve"> Apply the various framework, to New product design &amp; development, for continuous successes of the   business 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F15C3A" w14:textId="77777777" w:rsidR="0039350A" w:rsidRDefault="0039350A">
            <w:pPr>
              <w:spacing w:before="100" w:beforeAutospacing="1" w:after="100" w:afterAutospacing="1"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L3: Apply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6BF830" w14:textId="77777777" w:rsidR="0039350A" w:rsidRDefault="0039350A">
            <w:pPr>
              <w:pStyle w:val="TableContents"/>
              <w:snapToGrid w:val="0"/>
              <w:jc w:val="both"/>
              <w:rPr>
                <w:rFonts w:eastAsia="Nimbus Sans L" w:cs="Times New Roman"/>
                <w:bCs/>
                <w:u w:val="single"/>
              </w:rPr>
            </w:pPr>
            <w:r>
              <w:rPr>
                <w:rFonts w:eastAsia="Nimbus Sans L" w:cs="Times New Roman"/>
                <w:bCs/>
                <w:sz w:val="22"/>
                <w:szCs w:val="22"/>
                <w:u w:val="single"/>
              </w:rPr>
              <w:t>Internal-</w:t>
            </w:r>
          </w:p>
          <w:p w14:paraId="761CF81D" w14:textId="77777777" w:rsidR="0039350A" w:rsidRDefault="0039350A">
            <w:pPr>
              <w:pStyle w:val="TableContents"/>
              <w:snapToGrid w:val="0"/>
              <w:jc w:val="both"/>
              <w:rPr>
                <w:rFonts w:eastAsia="Nimbus Sans L" w:cs="Times New Roman"/>
                <w:bCs/>
                <w:sz w:val="22"/>
                <w:szCs w:val="22"/>
              </w:rPr>
            </w:pPr>
            <w:r>
              <w:rPr>
                <w:rFonts w:eastAsia="Nimbus Sans L" w:cs="Times New Roman"/>
                <w:bCs/>
                <w:sz w:val="22"/>
                <w:szCs w:val="22"/>
              </w:rPr>
              <w:t xml:space="preserve">Test, Case Study ,Exercise </w:t>
            </w:r>
          </w:p>
          <w:p w14:paraId="506776F5" w14:textId="77777777" w:rsidR="0039350A" w:rsidRDefault="0039350A">
            <w:pPr>
              <w:spacing w:before="100" w:beforeAutospacing="1" w:after="100" w:afterAutospacing="1" w:line="276" w:lineRule="auto"/>
              <w:jc w:val="both"/>
              <w:rPr>
                <w:sz w:val="20"/>
                <w:szCs w:val="20"/>
              </w:rPr>
            </w:pPr>
          </w:p>
        </w:tc>
      </w:tr>
      <w:tr w:rsidR="0039350A" w14:paraId="70672503" w14:textId="77777777" w:rsidTr="0039350A">
        <w:trPr>
          <w:trHeight w:val="2431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24AEEF" w14:textId="77777777" w:rsidR="0039350A" w:rsidRDefault="0039350A">
            <w:pPr>
              <w:spacing w:before="100" w:beforeAutospacing="1" w:after="100" w:afterAutospacing="1"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5</w:t>
            </w:r>
          </w:p>
        </w:tc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57EBE6" w14:textId="77777777" w:rsidR="0039350A" w:rsidRDefault="0039350A">
            <w:pPr>
              <w:spacing w:before="100" w:beforeAutospacing="1" w:after="100" w:afterAutospacing="1"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2.50</w:t>
            </w:r>
          </w:p>
        </w:tc>
        <w:tc>
          <w:tcPr>
            <w:tcW w:w="2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01D808" w14:textId="77777777" w:rsidR="0039350A" w:rsidRDefault="0039350A">
            <w:pPr>
              <w:spacing w:before="100" w:beforeAutospacing="1" w:after="100" w:afterAutospacing="1" w:line="276" w:lineRule="auto"/>
              <w:jc w:val="both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  <w:u w:val="single"/>
              </w:rPr>
              <w:t>Facility Location</w:t>
            </w:r>
            <w:r>
              <w:rPr>
                <w:color w:val="000000"/>
                <w:sz w:val="20"/>
                <w:szCs w:val="20"/>
              </w:rPr>
              <w:t xml:space="preserve"> Strategy for new location and various Methods for selecting a site for a factory. Objectives, Various types of plant layout in manufacturing and service industry. Steps for determining layout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C97FF3" w14:textId="77777777" w:rsidR="0039350A" w:rsidRDefault="0039350A">
            <w:pPr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</w:rPr>
              <w:t>CO3-</w:t>
            </w:r>
            <w:r>
              <w:rPr>
                <w:rFonts w:eastAsia="Calibri"/>
                <w:sz w:val="20"/>
                <w:szCs w:val="20"/>
                <w:lang w:eastAsia="en-US"/>
              </w:rPr>
              <w:t xml:space="preserve"> Apply  appropriate methods related to the selection of facility location, layout and capacity planning for better productivity , cost effectiveness and increased efficiency of the business 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3E6D56" w14:textId="77777777" w:rsidR="0039350A" w:rsidRDefault="0039350A">
            <w:pPr>
              <w:spacing w:before="100" w:beforeAutospacing="1" w:after="100" w:afterAutospacing="1"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L3: Apply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F550D6" w14:textId="77777777" w:rsidR="0039350A" w:rsidRDefault="0039350A">
            <w:pPr>
              <w:pStyle w:val="TableContents"/>
              <w:snapToGrid w:val="0"/>
              <w:jc w:val="both"/>
              <w:rPr>
                <w:rFonts w:eastAsia="Nimbus Sans L" w:cs="Times New Roman"/>
                <w:bCs/>
                <w:u w:val="single"/>
              </w:rPr>
            </w:pPr>
            <w:r>
              <w:rPr>
                <w:rFonts w:eastAsia="Nimbus Sans L" w:cs="Times New Roman"/>
                <w:bCs/>
                <w:sz w:val="22"/>
                <w:szCs w:val="22"/>
                <w:u w:val="single"/>
              </w:rPr>
              <w:t>Internal-</w:t>
            </w:r>
          </w:p>
          <w:p w14:paraId="572AFE5A" w14:textId="77777777" w:rsidR="0039350A" w:rsidRDefault="0039350A">
            <w:pPr>
              <w:pStyle w:val="TableContents"/>
              <w:snapToGrid w:val="0"/>
              <w:jc w:val="both"/>
              <w:rPr>
                <w:rFonts w:eastAsia="Nimbus Sans L" w:cs="Times New Roman"/>
                <w:bCs/>
                <w:sz w:val="22"/>
                <w:szCs w:val="22"/>
              </w:rPr>
            </w:pPr>
            <w:r>
              <w:rPr>
                <w:rFonts w:eastAsia="Nimbus Sans L" w:cs="Times New Roman"/>
                <w:bCs/>
                <w:sz w:val="22"/>
                <w:szCs w:val="22"/>
              </w:rPr>
              <w:t xml:space="preserve">Test, Case Study </w:t>
            </w:r>
          </w:p>
          <w:p w14:paraId="276CB004" w14:textId="77777777" w:rsidR="0039350A" w:rsidRDefault="0039350A">
            <w:pPr>
              <w:pStyle w:val="TableContents"/>
              <w:snapToGrid w:val="0"/>
              <w:jc w:val="both"/>
              <w:rPr>
                <w:rFonts w:eastAsia="Nimbus Sans L" w:cs="Times New Roman"/>
                <w:bCs/>
                <w:sz w:val="22"/>
                <w:szCs w:val="22"/>
                <w:u w:val="single"/>
              </w:rPr>
            </w:pPr>
            <w:r>
              <w:rPr>
                <w:rFonts w:eastAsia="Nimbus Sans L" w:cs="Times New Roman"/>
                <w:bCs/>
                <w:sz w:val="22"/>
                <w:szCs w:val="22"/>
                <w:u w:val="single"/>
              </w:rPr>
              <w:t xml:space="preserve">End Term- </w:t>
            </w:r>
          </w:p>
          <w:p w14:paraId="0FA963D2" w14:textId="77777777" w:rsidR="0039350A" w:rsidRDefault="0039350A">
            <w:pPr>
              <w:spacing w:before="100" w:beforeAutospacing="1" w:after="100" w:afterAutospacing="1" w:line="276" w:lineRule="auto"/>
              <w:jc w:val="both"/>
              <w:rPr>
                <w:sz w:val="20"/>
                <w:szCs w:val="20"/>
              </w:rPr>
            </w:pPr>
            <w:r>
              <w:rPr>
                <w:rFonts w:eastAsia="Calibri"/>
                <w:color w:val="000000"/>
              </w:rPr>
              <w:t>Theory</w:t>
            </w:r>
          </w:p>
        </w:tc>
      </w:tr>
      <w:tr w:rsidR="0039350A" w14:paraId="47192A87" w14:textId="77777777" w:rsidTr="0039350A">
        <w:trPr>
          <w:trHeight w:val="2431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03C6FF" w14:textId="77777777" w:rsidR="0039350A" w:rsidRDefault="0039350A">
            <w:pPr>
              <w:spacing w:before="100" w:beforeAutospacing="1" w:after="100" w:afterAutospacing="1"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F5F57B" w14:textId="77777777" w:rsidR="0039350A" w:rsidRDefault="0039350A">
            <w:pPr>
              <w:spacing w:before="100" w:beforeAutospacing="1" w:after="100" w:afterAutospacing="1"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2.50</w:t>
            </w:r>
          </w:p>
        </w:tc>
        <w:tc>
          <w:tcPr>
            <w:tcW w:w="2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D76F83" w14:textId="77777777" w:rsidR="0039350A" w:rsidRDefault="0039350A">
            <w:pPr>
              <w:spacing w:before="100" w:beforeAutospacing="1" w:after="100" w:afterAutospacing="1" w:line="276" w:lineRule="auto"/>
              <w:jc w:val="both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  <w:u w:val="single"/>
              </w:rPr>
              <w:t>Facility Layout</w:t>
            </w:r>
            <w:r>
              <w:rPr>
                <w:color w:val="000000"/>
                <w:sz w:val="20"/>
                <w:szCs w:val="20"/>
              </w:rPr>
              <w:t xml:space="preserve"> Objectives, Various types of plant layout in manufacturing and service industry. Steps for determining layout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DDC9EF" w14:textId="77777777" w:rsidR="0039350A" w:rsidRDefault="0039350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CO3-</w:t>
            </w:r>
            <w:r>
              <w:rPr>
                <w:rFonts w:eastAsia="Calibri"/>
                <w:sz w:val="20"/>
                <w:szCs w:val="20"/>
                <w:lang w:eastAsia="en-US"/>
              </w:rPr>
              <w:t xml:space="preserve"> Apply  appropriate methods related to the selection of facility location, layout and capacity planning for better productivity , cost effectiveness and increased efficiency of the business 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98AB65" w14:textId="77777777" w:rsidR="0039350A" w:rsidRDefault="0039350A">
            <w:pPr>
              <w:spacing w:before="100" w:beforeAutospacing="1" w:after="100" w:afterAutospacing="1"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L3: Apply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405CC" w14:textId="77777777" w:rsidR="0039350A" w:rsidRDefault="0039350A">
            <w:pPr>
              <w:pStyle w:val="TableContents"/>
              <w:snapToGrid w:val="0"/>
              <w:jc w:val="both"/>
              <w:rPr>
                <w:rFonts w:eastAsia="Nimbus Sans L" w:cs="Times New Roman"/>
                <w:bCs/>
                <w:u w:val="single"/>
              </w:rPr>
            </w:pPr>
            <w:r>
              <w:rPr>
                <w:rFonts w:eastAsia="Nimbus Sans L" w:cs="Times New Roman"/>
                <w:bCs/>
                <w:sz w:val="22"/>
                <w:szCs w:val="22"/>
                <w:u w:val="single"/>
              </w:rPr>
              <w:t>Internal-</w:t>
            </w:r>
          </w:p>
          <w:p w14:paraId="7E8F6794" w14:textId="77777777" w:rsidR="0039350A" w:rsidRDefault="0039350A">
            <w:pPr>
              <w:pStyle w:val="TableContents"/>
              <w:snapToGrid w:val="0"/>
              <w:jc w:val="both"/>
              <w:rPr>
                <w:rFonts w:eastAsia="Nimbus Sans L" w:cs="Times New Roman"/>
                <w:bCs/>
                <w:sz w:val="22"/>
                <w:szCs w:val="22"/>
              </w:rPr>
            </w:pPr>
            <w:r>
              <w:rPr>
                <w:rFonts w:eastAsia="Nimbus Sans L" w:cs="Times New Roman"/>
                <w:bCs/>
                <w:sz w:val="22"/>
                <w:szCs w:val="22"/>
              </w:rPr>
              <w:t xml:space="preserve">Test, Case Study </w:t>
            </w:r>
          </w:p>
          <w:p w14:paraId="5E859E5C" w14:textId="77777777" w:rsidR="0039350A" w:rsidRDefault="0039350A">
            <w:pPr>
              <w:spacing w:before="100" w:beforeAutospacing="1" w:after="100" w:afterAutospacing="1" w:line="276" w:lineRule="auto"/>
              <w:jc w:val="both"/>
              <w:rPr>
                <w:sz w:val="20"/>
                <w:szCs w:val="20"/>
              </w:rPr>
            </w:pPr>
          </w:p>
        </w:tc>
      </w:tr>
      <w:tr w:rsidR="0039350A" w14:paraId="4AB3D345" w14:textId="77777777" w:rsidTr="0039350A">
        <w:trPr>
          <w:trHeight w:val="1656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816798" w14:textId="77777777" w:rsidR="0039350A" w:rsidRDefault="0039350A">
            <w:pPr>
              <w:spacing w:before="100" w:beforeAutospacing="1" w:after="100" w:afterAutospacing="1"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6FF0F0" w14:textId="77777777" w:rsidR="0039350A" w:rsidRDefault="0039350A">
            <w:pPr>
              <w:spacing w:before="100" w:beforeAutospacing="1" w:after="100" w:afterAutospacing="1"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ADBF0" w14:textId="77777777" w:rsidR="0039350A" w:rsidRDefault="0039350A">
            <w:pPr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  <w:u w:val="single"/>
              </w:rPr>
              <w:t>Production / Operations Planning &amp; Control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</w:p>
          <w:p w14:paraId="4F545B3B" w14:textId="77777777" w:rsidR="0039350A" w:rsidRDefault="0039350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Aggregate planning, Capacity Planning, Material requirement planning, Production / Operation Planning and Control. </w:t>
            </w:r>
          </w:p>
          <w:p w14:paraId="723CC67D" w14:textId="77777777" w:rsidR="0039350A" w:rsidRDefault="0039350A">
            <w:pPr>
              <w:spacing w:before="100" w:beforeAutospacing="1" w:after="100" w:afterAutospacing="1" w:line="276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97A45F" w14:textId="77777777" w:rsidR="0039350A" w:rsidRDefault="0039350A">
            <w:pPr>
              <w:spacing w:before="100" w:beforeAutospacing="1" w:after="100" w:afterAutospacing="1" w:line="276" w:lineRule="auto"/>
              <w:jc w:val="both"/>
              <w:rPr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CO4-Analyse the various inventory management tools ,capacity planning for better productivity, cost effectiveness and efficiency of the business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8986D5" w14:textId="77777777" w:rsidR="0039350A" w:rsidRDefault="0039350A">
            <w:pPr>
              <w:spacing w:before="100" w:beforeAutospacing="1" w:after="100" w:afterAutospacing="1" w:line="276" w:lineRule="auto"/>
              <w:jc w:val="both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L4: </w:t>
            </w:r>
            <w:proofErr w:type="spellStart"/>
            <w:r>
              <w:rPr>
                <w:b/>
                <w:bCs/>
                <w:sz w:val="20"/>
                <w:szCs w:val="20"/>
              </w:rPr>
              <w:t>Analyze</w:t>
            </w:r>
            <w:proofErr w:type="spellEnd"/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068DAB" w14:textId="77777777" w:rsidR="0039350A" w:rsidRDefault="0039350A">
            <w:pPr>
              <w:pStyle w:val="TableContents"/>
              <w:snapToGrid w:val="0"/>
              <w:jc w:val="both"/>
              <w:rPr>
                <w:rFonts w:eastAsia="Nimbus Sans L" w:cs="Times New Roman"/>
                <w:bCs/>
                <w:u w:val="single"/>
              </w:rPr>
            </w:pPr>
            <w:r>
              <w:rPr>
                <w:rFonts w:eastAsia="Nimbus Sans L" w:cs="Times New Roman"/>
                <w:bCs/>
                <w:sz w:val="22"/>
                <w:szCs w:val="22"/>
                <w:u w:val="single"/>
              </w:rPr>
              <w:t>Internal-</w:t>
            </w:r>
          </w:p>
          <w:p w14:paraId="2575AF5E" w14:textId="77777777" w:rsidR="0039350A" w:rsidRDefault="0039350A">
            <w:pPr>
              <w:pStyle w:val="TableContents"/>
              <w:snapToGrid w:val="0"/>
              <w:jc w:val="both"/>
              <w:rPr>
                <w:rFonts w:eastAsia="Nimbus Sans L" w:cs="Times New Roman"/>
                <w:bCs/>
                <w:sz w:val="22"/>
                <w:szCs w:val="22"/>
              </w:rPr>
            </w:pPr>
            <w:r>
              <w:rPr>
                <w:rFonts w:eastAsia="Nimbus Sans L" w:cs="Times New Roman"/>
                <w:bCs/>
                <w:sz w:val="22"/>
                <w:szCs w:val="22"/>
              </w:rPr>
              <w:t xml:space="preserve">Test, Case Study , </w:t>
            </w:r>
            <w:proofErr w:type="spellStart"/>
            <w:r>
              <w:rPr>
                <w:rFonts w:eastAsia="Nimbus Sans L" w:cs="Times New Roman"/>
                <w:bCs/>
                <w:sz w:val="22"/>
                <w:szCs w:val="22"/>
              </w:rPr>
              <w:t>Numericals</w:t>
            </w:r>
            <w:proofErr w:type="spellEnd"/>
            <w:r>
              <w:rPr>
                <w:rFonts w:eastAsia="Nimbus Sans L" w:cs="Times New Roman"/>
                <w:bCs/>
                <w:sz w:val="22"/>
                <w:szCs w:val="22"/>
              </w:rPr>
              <w:t xml:space="preserve"> </w:t>
            </w:r>
          </w:p>
          <w:p w14:paraId="2ED55F3F" w14:textId="77777777" w:rsidR="0039350A" w:rsidRDefault="0039350A">
            <w:pPr>
              <w:spacing w:before="100" w:beforeAutospacing="1" w:after="100" w:afterAutospacing="1" w:line="276" w:lineRule="auto"/>
              <w:jc w:val="both"/>
              <w:rPr>
                <w:sz w:val="20"/>
                <w:szCs w:val="20"/>
              </w:rPr>
            </w:pPr>
          </w:p>
        </w:tc>
      </w:tr>
      <w:tr w:rsidR="0039350A" w14:paraId="588A1104" w14:textId="77777777" w:rsidTr="0039350A">
        <w:trPr>
          <w:trHeight w:val="2020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BCE0AB" w14:textId="77777777" w:rsidR="0039350A" w:rsidRDefault="0039350A">
            <w:pPr>
              <w:spacing w:before="100" w:beforeAutospacing="1" w:after="100" w:afterAutospacing="1"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0401D3" w14:textId="77777777" w:rsidR="0039350A" w:rsidRDefault="0039350A">
            <w:pPr>
              <w:spacing w:before="100" w:beforeAutospacing="1" w:after="100" w:afterAutospacing="1"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C6BF51" w14:textId="77777777" w:rsidR="0039350A" w:rsidRDefault="0039350A">
            <w:pPr>
              <w:tabs>
                <w:tab w:val="left" w:pos="2680"/>
                <w:tab w:val="left" w:pos="3101"/>
              </w:tabs>
              <w:spacing w:before="57" w:after="57"/>
              <w:jc w:val="both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b/>
                <w:bCs/>
                <w:color w:val="000000"/>
                <w:sz w:val="20"/>
                <w:szCs w:val="20"/>
              </w:rPr>
              <w:t>Inventory Management</w:t>
            </w:r>
            <w:r>
              <w:rPr>
                <w:color w:val="000000"/>
                <w:sz w:val="20"/>
                <w:szCs w:val="20"/>
              </w:rPr>
              <w:t>: inventory types, inventory costs, Importance of inventory control and methods of inventory control.</w:t>
            </w:r>
          </w:p>
          <w:p w14:paraId="63A63AB9" w14:textId="77777777" w:rsidR="0039350A" w:rsidRDefault="0039350A">
            <w:pPr>
              <w:tabs>
                <w:tab w:val="left" w:pos="2680"/>
                <w:tab w:val="left" w:pos="3101"/>
              </w:tabs>
              <w:spacing w:before="57" w:after="57"/>
              <w:rPr>
                <w:rFonts w:eastAsia="DejaVu Sans"/>
                <w:color w:val="000000"/>
                <w:sz w:val="20"/>
                <w:szCs w:val="20"/>
              </w:rPr>
            </w:pPr>
            <w:r>
              <w:rPr>
                <w:rFonts w:eastAsia="DejaVu Sans"/>
                <w:color w:val="000000"/>
                <w:sz w:val="20"/>
                <w:szCs w:val="20"/>
              </w:rPr>
              <w:t>EOQ, ABC Analysis.</w:t>
            </w:r>
          </w:p>
          <w:p w14:paraId="7B27C32A" w14:textId="77777777" w:rsidR="0039350A" w:rsidRDefault="0039350A">
            <w:pPr>
              <w:tabs>
                <w:tab w:val="left" w:pos="2680"/>
                <w:tab w:val="left" w:pos="3101"/>
              </w:tabs>
              <w:spacing w:before="57" w:after="57"/>
              <w:jc w:val="both"/>
              <w:rPr>
                <w:color w:val="000000"/>
                <w:sz w:val="20"/>
                <w:szCs w:val="20"/>
              </w:rPr>
            </w:pPr>
          </w:p>
          <w:p w14:paraId="3F772682" w14:textId="77777777" w:rsidR="0039350A" w:rsidRDefault="0039350A">
            <w:pPr>
              <w:rPr>
                <w:sz w:val="20"/>
                <w:szCs w:val="20"/>
              </w:rPr>
            </w:pP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0D13A1" w14:textId="77777777" w:rsidR="0039350A" w:rsidRDefault="0039350A">
            <w:pPr>
              <w:spacing w:before="100" w:beforeAutospacing="1" w:after="100" w:afterAutospacing="1" w:line="276" w:lineRule="auto"/>
              <w:jc w:val="both"/>
              <w:rPr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CO4-Analyse the various inventory management tools ,capacity planning for better productivity, cost effectiveness and efficiency of the business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B6EF7D" w14:textId="77777777" w:rsidR="0039350A" w:rsidRDefault="0039350A">
            <w:pPr>
              <w:spacing w:before="100" w:beforeAutospacing="1" w:after="100" w:afterAutospacing="1" w:line="276" w:lineRule="auto"/>
              <w:jc w:val="both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L4: </w:t>
            </w:r>
            <w:proofErr w:type="spellStart"/>
            <w:r>
              <w:rPr>
                <w:b/>
                <w:bCs/>
                <w:sz w:val="20"/>
                <w:szCs w:val="20"/>
              </w:rPr>
              <w:t>Analyze</w:t>
            </w:r>
            <w:proofErr w:type="spellEnd"/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0E6CBF" w14:textId="77777777" w:rsidR="0039350A" w:rsidRDefault="0039350A">
            <w:pPr>
              <w:pStyle w:val="TableContents"/>
              <w:snapToGrid w:val="0"/>
              <w:jc w:val="both"/>
              <w:rPr>
                <w:rFonts w:eastAsia="Nimbus Sans L" w:cs="Times New Roman"/>
                <w:bCs/>
                <w:u w:val="single"/>
              </w:rPr>
            </w:pPr>
            <w:r>
              <w:rPr>
                <w:rFonts w:eastAsia="Nimbus Sans L" w:cs="Times New Roman"/>
                <w:bCs/>
                <w:sz w:val="22"/>
                <w:szCs w:val="22"/>
                <w:u w:val="single"/>
              </w:rPr>
              <w:t>Internal-</w:t>
            </w:r>
          </w:p>
          <w:p w14:paraId="626EA929" w14:textId="77777777" w:rsidR="0039350A" w:rsidRDefault="0039350A">
            <w:pPr>
              <w:pStyle w:val="TableContents"/>
              <w:snapToGrid w:val="0"/>
              <w:jc w:val="both"/>
              <w:rPr>
                <w:rFonts w:eastAsia="Nimbus Sans L" w:cs="Times New Roman"/>
                <w:bCs/>
                <w:sz w:val="22"/>
                <w:szCs w:val="22"/>
              </w:rPr>
            </w:pPr>
            <w:r>
              <w:rPr>
                <w:rFonts w:eastAsia="Nimbus Sans L" w:cs="Times New Roman"/>
                <w:bCs/>
                <w:sz w:val="22"/>
                <w:szCs w:val="22"/>
              </w:rPr>
              <w:t xml:space="preserve">Test, Case Study, </w:t>
            </w:r>
            <w:proofErr w:type="spellStart"/>
            <w:r>
              <w:rPr>
                <w:rFonts w:eastAsia="Nimbus Sans L" w:cs="Times New Roman"/>
                <w:bCs/>
                <w:sz w:val="22"/>
                <w:szCs w:val="22"/>
              </w:rPr>
              <w:t>Numericals</w:t>
            </w:r>
            <w:proofErr w:type="spellEnd"/>
          </w:p>
          <w:p w14:paraId="4A5C7890" w14:textId="77777777" w:rsidR="0039350A" w:rsidRDefault="0039350A">
            <w:pPr>
              <w:spacing w:before="100" w:beforeAutospacing="1" w:after="100" w:afterAutospacing="1" w:line="276" w:lineRule="auto"/>
              <w:jc w:val="both"/>
              <w:rPr>
                <w:sz w:val="20"/>
                <w:szCs w:val="20"/>
              </w:rPr>
            </w:pPr>
          </w:p>
        </w:tc>
      </w:tr>
      <w:tr w:rsidR="0039350A" w14:paraId="3C992E86" w14:textId="77777777" w:rsidTr="0039350A">
        <w:trPr>
          <w:trHeight w:val="1233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BBA516" w14:textId="77777777" w:rsidR="0039350A" w:rsidRDefault="0039350A">
            <w:pPr>
              <w:spacing w:before="100" w:beforeAutospacing="1" w:after="100" w:afterAutospacing="1"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B926A5" w14:textId="77777777" w:rsidR="0039350A" w:rsidRDefault="0039350A">
            <w:pPr>
              <w:spacing w:before="100" w:beforeAutospacing="1" w:after="100" w:afterAutospacing="1"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0C3FC4" w14:textId="77777777" w:rsidR="0039350A" w:rsidRDefault="0039350A">
            <w:pPr>
              <w:tabs>
                <w:tab w:val="left" w:pos="2680"/>
                <w:tab w:val="left" w:pos="3101"/>
              </w:tabs>
              <w:spacing w:before="57" w:after="57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Quality management</w:t>
            </w:r>
            <w:r>
              <w:rPr>
                <w:sz w:val="20"/>
                <w:szCs w:val="20"/>
              </w:rPr>
              <w:t xml:space="preserve">  </w:t>
            </w:r>
            <w:r>
              <w:rPr>
                <w:color w:val="000000"/>
                <w:sz w:val="20"/>
                <w:szCs w:val="20"/>
              </w:rPr>
              <w:t>Definition of quality and quality control methods, Dimensions of quality, Cost of quality, QC Tools, Six Sigma, ISO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F7020B" w14:textId="77777777" w:rsidR="0039350A" w:rsidRDefault="0039350A">
            <w:pPr>
              <w:spacing w:before="100" w:beforeAutospacing="1" w:after="100" w:afterAutospacing="1"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 5- Evaluate the continuous improvement tools for better Quality &amp; decisions making.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16308B" w14:textId="77777777" w:rsidR="0039350A" w:rsidRDefault="0039350A">
            <w:pPr>
              <w:spacing w:before="100" w:beforeAutospacing="1" w:after="100" w:afterAutospacing="1"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L5 Evaluate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12873" w14:textId="77777777" w:rsidR="0039350A" w:rsidRDefault="0039350A">
            <w:pPr>
              <w:pStyle w:val="TableContents"/>
              <w:snapToGrid w:val="0"/>
              <w:jc w:val="both"/>
              <w:rPr>
                <w:rFonts w:eastAsia="Nimbus Sans L" w:cs="Times New Roman"/>
                <w:bCs/>
                <w:u w:val="single"/>
              </w:rPr>
            </w:pPr>
            <w:r>
              <w:rPr>
                <w:rFonts w:eastAsia="Nimbus Sans L" w:cs="Times New Roman"/>
                <w:bCs/>
                <w:sz w:val="22"/>
                <w:szCs w:val="22"/>
                <w:u w:val="single"/>
              </w:rPr>
              <w:t>Internal-</w:t>
            </w:r>
          </w:p>
          <w:p w14:paraId="0B89A975" w14:textId="77777777" w:rsidR="0039350A" w:rsidRDefault="0039350A">
            <w:pPr>
              <w:pStyle w:val="TableContents"/>
              <w:snapToGrid w:val="0"/>
              <w:jc w:val="both"/>
              <w:rPr>
                <w:rFonts w:eastAsia="Nimbus Sans L" w:cs="Times New Roman"/>
                <w:bCs/>
                <w:sz w:val="22"/>
                <w:szCs w:val="22"/>
              </w:rPr>
            </w:pPr>
            <w:r>
              <w:rPr>
                <w:rFonts w:eastAsia="Nimbus Sans L" w:cs="Times New Roman"/>
                <w:bCs/>
                <w:sz w:val="22"/>
                <w:szCs w:val="22"/>
              </w:rPr>
              <w:t xml:space="preserve">Test, Case Study </w:t>
            </w:r>
          </w:p>
          <w:p w14:paraId="3B36B3B6" w14:textId="77777777" w:rsidR="0039350A" w:rsidRDefault="0039350A">
            <w:pPr>
              <w:spacing w:before="100" w:beforeAutospacing="1" w:after="100" w:afterAutospacing="1" w:line="276" w:lineRule="auto"/>
              <w:jc w:val="both"/>
              <w:rPr>
                <w:sz w:val="20"/>
                <w:szCs w:val="20"/>
              </w:rPr>
            </w:pPr>
          </w:p>
        </w:tc>
      </w:tr>
    </w:tbl>
    <w:p w14:paraId="5B9AA99D" w14:textId="77777777" w:rsidR="0039350A" w:rsidRDefault="0039350A" w:rsidP="0039350A">
      <w:pPr>
        <w:spacing w:line="256" w:lineRule="auto"/>
        <w:rPr>
          <w:rFonts w:eastAsia="Calibri"/>
          <w:b/>
          <w:color w:val="000000"/>
          <w:sz w:val="20"/>
          <w:szCs w:val="20"/>
          <w:u w:val="single"/>
          <w:lang w:eastAsia="en-US"/>
        </w:rPr>
      </w:pPr>
    </w:p>
    <w:p w14:paraId="5769CB31" w14:textId="77777777" w:rsidR="0039350A" w:rsidRDefault="0039350A" w:rsidP="0039350A">
      <w:pPr>
        <w:spacing w:line="256" w:lineRule="auto"/>
        <w:rPr>
          <w:rFonts w:eastAsia="Calibri"/>
          <w:b/>
          <w:color w:val="000000"/>
          <w:sz w:val="20"/>
          <w:szCs w:val="20"/>
          <w:u w:val="single"/>
          <w:lang w:eastAsia="en-US"/>
        </w:rPr>
      </w:pPr>
    </w:p>
    <w:p w14:paraId="10A50ADE" w14:textId="77777777" w:rsidR="0039350A" w:rsidRDefault="0039350A" w:rsidP="0039350A">
      <w:pPr>
        <w:spacing w:line="256" w:lineRule="auto"/>
        <w:rPr>
          <w:rFonts w:eastAsia="Calibri"/>
          <w:b/>
          <w:color w:val="000000"/>
          <w:sz w:val="20"/>
          <w:szCs w:val="20"/>
          <w:u w:val="single"/>
          <w:lang w:eastAsia="en-US"/>
        </w:rPr>
      </w:pPr>
    </w:p>
    <w:p w14:paraId="269EA7FD" w14:textId="77777777" w:rsidR="0039350A" w:rsidRDefault="0039350A" w:rsidP="0039350A">
      <w:pPr>
        <w:spacing w:line="256" w:lineRule="auto"/>
        <w:rPr>
          <w:rFonts w:eastAsia="Calibri"/>
          <w:b/>
          <w:color w:val="000000"/>
          <w:sz w:val="20"/>
          <w:szCs w:val="20"/>
          <w:u w:val="single"/>
          <w:lang w:eastAsia="en-US"/>
        </w:rPr>
      </w:pPr>
    </w:p>
    <w:p w14:paraId="2F9F575F" w14:textId="77777777" w:rsidR="0039350A" w:rsidRDefault="0039350A" w:rsidP="0039350A">
      <w:pPr>
        <w:spacing w:line="256" w:lineRule="auto"/>
        <w:rPr>
          <w:rFonts w:eastAsia="Calibri"/>
          <w:b/>
          <w:color w:val="000000"/>
          <w:sz w:val="20"/>
          <w:szCs w:val="20"/>
          <w:u w:val="single"/>
          <w:lang w:eastAsia="en-US"/>
        </w:rPr>
      </w:pPr>
    </w:p>
    <w:tbl>
      <w:tblPr>
        <w:tblW w:w="39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55"/>
      </w:tblGrid>
      <w:tr w:rsidR="0039350A" w14:paraId="6A3533BC" w14:textId="77777777" w:rsidTr="0039350A"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E7B5C6" w14:textId="77777777" w:rsidR="0039350A" w:rsidRDefault="0039350A">
            <w:pPr>
              <w:rPr>
                <w:rFonts w:eastAsia="Calibri"/>
                <w:b/>
                <w:sz w:val="20"/>
                <w:szCs w:val="20"/>
                <w:lang w:eastAsia="en-US"/>
              </w:rPr>
            </w:pPr>
            <w:r>
              <w:rPr>
                <w:rFonts w:eastAsia="Calibri"/>
                <w:b/>
                <w:sz w:val="20"/>
                <w:szCs w:val="20"/>
                <w:lang w:eastAsia="en-US"/>
              </w:rPr>
              <w:t>Pedagogy</w:t>
            </w:r>
          </w:p>
        </w:tc>
      </w:tr>
      <w:tr w:rsidR="0039350A" w14:paraId="4B067E52" w14:textId="77777777" w:rsidTr="0039350A"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160EA617" w14:textId="77777777" w:rsidR="0039350A" w:rsidRDefault="0039350A">
            <w:pPr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1. Lecture</w:t>
            </w:r>
          </w:p>
        </w:tc>
      </w:tr>
      <w:tr w:rsidR="0039350A" w14:paraId="64D6A8CE" w14:textId="77777777" w:rsidTr="0039350A">
        <w:tc>
          <w:tcPr>
            <w:tcW w:w="395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5328F1F2" w14:textId="77777777" w:rsidR="0039350A" w:rsidRDefault="0039350A">
            <w:pPr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2. Case Study</w:t>
            </w:r>
          </w:p>
        </w:tc>
      </w:tr>
      <w:tr w:rsidR="0039350A" w14:paraId="76495A40" w14:textId="77777777" w:rsidTr="0039350A">
        <w:tc>
          <w:tcPr>
            <w:tcW w:w="395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1A16C326" w14:textId="77777777" w:rsidR="0039350A" w:rsidRDefault="0039350A">
            <w:pPr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3. Presentation / Assignment </w:t>
            </w:r>
          </w:p>
        </w:tc>
      </w:tr>
      <w:tr w:rsidR="0039350A" w14:paraId="76937DD1" w14:textId="77777777" w:rsidTr="0039350A">
        <w:tc>
          <w:tcPr>
            <w:tcW w:w="395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77183418" w14:textId="77777777" w:rsidR="0039350A" w:rsidRDefault="0039350A">
            <w:pPr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4. Activity/ Exercise</w:t>
            </w:r>
          </w:p>
        </w:tc>
      </w:tr>
      <w:tr w:rsidR="0039350A" w14:paraId="4E3FB4CE" w14:textId="77777777" w:rsidTr="0039350A">
        <w:tc>
          <w:tcPr>
            <w:tcW w:w="39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4EB9EF" w14:textId="77777777" w:rsidR="0039350A" w:rsidRDefault="0039350A">
            <w:pPr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>5. Videos</w:t>
            </w:r>
          </w:p>
        </w:tc>
      </w:tr>
    </w:tbl>
    <w:p w14:paraId="7D081867" w14:textId="77777777" w:rsidR="0039350A" w:rsidRDefault="0039350A" w:rsidP="0039350A">
      <w:pPr>
        <w:rPr>
          <w:b/>
          <w:sz w:val="20"/>
          <w:szCs w:val="20"/>
          <w:u w:val="single"/>
        </w:rPr>
      </w:pPr>
    </w:p>
    <w:p w14:paraId="3A9D11E4" w14:textId="77777777" w:rsidR="0039350A" w:rsidRDefault="0039350A" w:rsidP="0039350A">
      <w:pPr>
        <w:rPr>
          <w:b/>
          <w:sz w:val="20"/>
          <w:szCs w:val="20"/>
          <w:u w:val="single"/>
        </w:rPr>
      </w:pPr>
    </w:p>
    <w:p w14:paraId="36C43604" w14:textId="77777777" w:rsidR="0039350A" w:rsidRDefault="0039350A" w:rsidP="0039350A">
      <w:pPr>
        <w:rPr>
          <w:b/>
          <w:sz w:val="20"/>
          <w:szCs w:val="20"/>
          <w:u w:val="single"/>
        </w:rPr>
      </w:pPr>
    </w:p>
    <w:p w14:paraId="2058F74B" w14:textId="77777777" w:rsidR="0039350A" w:rsidRDefault="0039350A" w:rsidP="0039350A">
      <w:pPr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Evaluation:</w:t>
      </w:r>
    </w:p>
    <w:p w14:paraId="1013C8CC" w14:textId="77777777" w:rsidR="0039350A" w:rsidRDefault="0039350A" w:rsidP="0039350A">
      <w:pPr>
        <w:jc w:val="center"/>
        <w:rPr>
          <w:b/>
          <w:sz w:val="20"/>
          <w:szCs w:val="20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36"/>
        <w:gridCol w:w="1559"/>
      </w:tblGrid>
      <w:tr w:rsidR="0039350A" w14:paraId="39DCACE3" w14:textId="77777777" w:rsidTr="0039350A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0AF7B3" w14:textId="77777777" w:rsidR="0039350A" w:rsidRDefault="0039350A">
            <w:pPr>
              <w:rPr>
                <w:rFonts w:eastAsia="DejaVu Sans"/>
                <w:b/>
                <w:kern w:val="2"/>
                <w:sz w:val="20"/>
                <w:szCs w:val="20"/>
              </w:rPr>
            </w:pPr>
            <w:r>
              <w:rPr>
                <w:rFonts w:eastAsia="DejaVu Sans"/>
                <w:b/>
                <w:kern w:val="2"/>
                <w:sz w:val="20"/>
                <w:szCs w:val="20"/>
              </w:rPr>
              <w:t xml:space="preserve">Internal Assessment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CD73B4" w14:textId="4EE28969" w:rsidR="0039350A" w:rsidRDefault="0039350A">
            <w:pPr>
              <w:spacing w:before="100" w:beforeAutospacing="1"/>
              <w:rPr>
                <w:rFonts w:eastAsia="DejaVu Sans"/>
                <w:b/>
                <w:bCs/>
                <w:kern w:val="2"/>
                <w:sz w:val="20"/>
                <w:szCs w:val="20"/>
              </w:rPr>
            </w:pPr>
            <w:r>
              <w:rPr>
                <w:rFonts w:eastAsia="DejaVu Sans"/>
                <w:b/>
                <w:kern w:val="2"/>
                <w:sz w:val="20"/>
                <w:szCs w:val="20"/>
              </w:rPr>
              <w:t>20</w:t>
            </w:r>
            <w:r>
              <w:rPr>
                <w:rFonts w:eastAsia="DejaVu Sans"/>
                <w:b/>
                <w:kern w:val="2"/>
                <w:sz w:val="20"/>
                <w:szCs w:val="20"/>
              </w:rPr>
              <w:t>Marks</w:t>
            </w:r>
          </w:p>
        </w:tc>
      </w:tr>
      <w:tr w:rsidR="0039350A" w14:paraId="67D5593D" w14:textId="77777777" w:rsidTr="0039350A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E15AE7" w14:textId="77777777" w:rsidR="0039350A" w:rsidRDefault="0039350A">
            <w:pPr>
              <w:spacing w:before="100" w:beforeAutospacing="1"/>
              <w:rPr>
                <w:rFonts w:eastAsia="DejaVu Sans"/>
                <w:b/>
                <w:bCs/>
                <w:kern w:val="2"/>
                <w:sz w:val="20"/>
                <w:szCs w:val="20"/>
              </w:rPr>
            </w:pPr>
            <w:r>
              <w:rPr>
                <w:rFonts w:eastAsia="DejaVu Sans"/>
                <w:b/>
                <w:kern w:val="2"/>
                <w:sz w:val="20"/>
                <w:szCs w:val="20"/>
              </w:rPr>
              <w:t>External Assessment / End Term Exam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6932FA" w14:textId="1CAA2EBA" w:rsidR="0039350A" w:rsidRDefault="0039350A">
            <w:pPr>
              <w:spacing w:before="100" w:beforeAutospacing="1"/>
              <w:rPr>
                <w:rFonts w:eastAsia="DejaVu Sans"/>
                <w:b/>
                <w:bCs/>
                <w:kern w:val="2"/>
                <w:sz w:val="20"/>
                <w:szCs w:val="20"/>
              </w:rPr>
            </w:pPr>
            <w:r>
              <w:rPr>
                <w:rFonts w:eastAsia="DejaVu Sans"/>
                <w:b/>
                <w:kern w:val="2"/>
                <w:sz w:val="20"/>
                <w:szCs w:val="20"/>
              </w:rPr>
              <w:t>30</w:t>
            </w:r>
            <w:r>
              <w:rPr>
                <w:rFonts w:eastAsia="DejaVu Sans"/>
                <w:b/>
                <w:kern w:val="2"/>
                <w:sz w:val="20"/>
                <w:szCs w:val="20"/>
              </w:rPr>
              <w:t>Marks</w:t>
            </w:r>
          </w:p>
        </w:tc>
      </w:tr>
      <w:tr w:rsidR="0039350A" w14:paraId="6B83EE8A" w14:textId="77777777" w:rsidTr="0039350A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D70BE" w14:textId="77777777" w:rsidR="0039350A" w:rsidRDefault="0039350A">
            <w:pPr>
              <w:spacing w:before="100" w:beforeAutospacing="1"/>
              <w:rPr>
                <w:rFonts w:eastAsia="DejaVu Sans"/>
                <w:b/>
                <w:bCs/>
                <w:kern w:val="2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6B2555" w14:textId="77777777" w:rsidR="0039350A" w:rsidRDefault="0039350A">
            <w:pPr>
              <w:spacing w:before="100" w:beforeAutospacing="1"/>
              <w:rPr>
                <w:rFonts w:eastAsia="DejaVu Sans"/>
                <w:b/>
                <w:bCs/>
                <w:kern w:val="2"/>
                <w:sz w:val="20"/>
                <w:szCs w:val="20"/>
              </w:rPr>
            </w:pPr>
          </w:p>
        </w:tc>
      </w:tr>
      <w:tr w:rsidR="0039350A" w14:paraId="3E4D9DCE" w14:textId="77777777" w:rsidTr="0039350A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631AF8" w14:textId="77777777" w:rsidR="0039350A" w:rsidRDefault="0039350A">
            <w:pPr>
              <w:rPr>
                <w:rFonts w:eastAsia="DejaVu Sans"/>
                <w:b/>
                <w:i/>
                <w:kern w:val="2"/>
                <w:sz w:val="20"/>
                <w:szCs w:val="20"/>
              </w:rPr>
            </w:pPr>
            <w:r>
              <w:rPr>
                <w:rFonts w:eastAsia="DejaVu Sans"/>
                <w:b/>
                <w:i/>
                <w:kern w:val="2"/>
                <w:sz w:val="20"/>
                <w:szCs w:val="20"/>
              </w:rPr>
              <w:t>Internal Assessment: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E793A" w14:textId="77777777" w:rsidR="0039350A" w:rsidRDefault="0039350A">
            <w:pPr>
              <w:spacing w:before="100" w:beforeAutospacing="1"/>
              <w:rPr>
                <w:rFonts w:eastAsia="DejaVu Sans"/>
                <w:b/>
                <w:bCs/>
                <w:kern w:val="2"/>
                <w:sz w:val="20"/>
                <w:szCs w:val="20"/>
              </w:rPr>
            </w:pPr>
          </w:p>
        </w:tc>
      </w:tr>
      <w:tr w:rsidR="0039350A" w14:paraId="169AC40F" w14:textId="77777777" w:rsidTr="0039350A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ABCBB7" w14:textId="77777777" w:rsidR="0039350A" w:rsidRDefault="0039350A">
            <w:pPr>
              <w:rPr>
                <w:rFonts w:eastAsia="DejaVu Sans"/>
                <w:b/>
                <w:kern w:val="2"/>
                <w:sz w:val="20"/>
                <w:szCs w:val="20"/>
              </w:rPr>
            </w:pPr>
            <w:r>
              <w:rPr>
                <w:rFonts w:eastAsia="DejaVu Sans"/>
                <w:b/>
                <w:kern w:val="2"/>
                <w:sz w:val="20"/>
                <w:szCs w:val="20"/>
              </w:rPr>
              <w:t>Class Test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B30A30" w14:textId="77EE4C86" w:rsidR="0039350A" w:rsidRDefault="0039350A">
            <w:pPr>
              <w:spacing w:before="100" w:beforeAutospacing="1"/>
              <w:rPr>
                <w:rFonts w:eastAsia="DejaVu Sans"/>
                <w:b/>
                <w:bCs/>
                <w:kern w:val="2"/>
                <w:sz w:val="20"/>
                <w:szCs w:val="20"/>
              </w:rPr>
            </w:pPr>
            <w:r>
              <w:rPr>
                <w:rFonts w:eastAsia="DejaVu Sans"/>
                <w:b/>
                <w:kern w:val="2"/>
                <w:sz w:val="20"/>
                <w:szCs w:val="20"/>
              </w:rPr>
              <w:t>5</w:t>
            </w:r>
            <w:r>
              <w:rPr>
                <w:rFonts w:eastAsia="DejaVu Sans"/>
                <w:b/>
                <w:kern w:val="2"/>
                <w:sz w:val="20"/>
                <w:szCs w:val="20"/>
              </w:rPr>
              <w:t>Marks</w:t>
            </w:r>
          </w:p>
        </w:tc>
      </w:tr>
      <w:tr w:rsidR="0039350A" w14:paraId="2EB653A1" w14:textId="77777777" w:rsidTr="0039350A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602726" w14:textId="77777777" w:rsidR="0039350A" w:rsidRDefault="0039350A">
            <w:pPr>
              <w:rPr>
                <w:rFonts w:eastAsia="DejaVu Sans"/>
                <w:b/>
                <w:kern w:val="2"/>
                <w:sz w:val="20"/>
                <w:szCs w:val="20"/>
              </w:rPr>
            </w:pPr>
            <w:r>
              <w:rPr>
                <w:rFonts w:eastAsia="DejaVu Sans"/>
                <w:b/>
                <w:kern w:val="2"/>
                <w:sz w:val="20"/>
                <w:szCs w:val="20"/>
              </w:rPr>
              <w:t>Attendance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CAC361" w14:textId="2A412CC8" w:rsidR="0039350A" w:rsidRDefault="0039350A">
            <w:pPr>
              <w:spacing w:before="100" w:beforeAutospacing="1"/>
              <w:rPr>
                <w:rFonts w:eastAsia="DejaVu Sans"/>
                <w:b/>
                <w:kern w:val="2"/>
                <w:sz w:val="20"/>
                <w:szCs w:val="20"/>
              </w:rPr>
            </w:pPr>
            <w:r>
              <w:rPr>
                <w:rFonts w:eastAsia="DejaVu Sans"/>
                <w:b/>
                <w:kern w:val="2"/>
                <w:sz w:val="20"/>
                <w:szCs w:val="20"/>
              </w:rPr>
              <w:t>5</w:t>
            </w:r>
            <w:r>
              <w:rPr>
                <w:rFonts w:eastAsia="DejaVu Sans"/>
                <w:b/>
                <w:kern w:val="2"/>
                <w:sz w:val="20"/>
                <w:szCs w:val="20"/>
              </w:rPr>
              <w:t>Marks</w:t>
            </w:r>
          </w:p>
        </w:tc>
      </w:tr>
      <w:tr w:rsidR="0039350A" w14:paraId="503ED322" w14:textId="77777777" w:rsidTr="0039350A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B316D7" w14:textId="77777777" w:rsidR="0039350A" w:rsidRDefault="0039350A">
            <w:pPr>
              <w:rPr>
                <w:rFonts w:eastAsia="DejaVu Sans"/>
                <w:b/>
                <w:kern w:val="2"/>
                <w:sz w:val="20"/>
                <w:szCs w:val="20"/>
              </w:rPr>
            </w:pPr>
            <w:r>
              <w:rPr>
                <w:rFonts w:eastAsia="DejaVu Sans"/>
                <w:b/>
                <w:kern w:val="2"/>
                <w:sz w:val="20"/>
                <w:szCs w:val="20"/>
              </w:rPr>
              <w:t>Class Participation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7FF74B" w14:textId="38BB21DA" w:rsidR="0039350A" w:rsidRDefault="0039350A">
            <w:pPr>
              <w:spacing w:before="100" w:beforeAutospacing="1"/>
              <w:rPr>
                <w:rFonts w:eastAsia="DejaVu Sans"/>
                <w:b/>
                <w:kern w:val="2"/>
                <w:sz w:val="20"/>
                <w:szCs w:val="20"/>
              </w:rPr>
            </w:pPr>
            <w:r>
              <w:rPr>
                <w:rFonts w:eastAsia="DejaVu Sans"/>
                <w:b/>
                <w:kern w:val="2"/>
                <w:sz w:val="20"/>
                <w:szCs w:val="20"/>
              </w:rPr>
              <w:t>5</w:t>
            </w:r>
            <w:r>
              <w:rPr>
                <w:rFonts w:eastAsia="DejaVu Sans"/>
                <w:b/>
                <w:kern w:val="2"/>
                <w:sz w:val="20"/>
                <w:szCs w:val="20"/>
              </w:rPr>
              <w:t>Marks</w:t>
            </w:r>
          </w:p>
        </w:tc>
      </w:tr>
      <w:tr w:rsidR="0039350A" w14:paraId="59D6E8DE" w14:textId="77777777" w:rsidTr="0039350A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36A5DB" w14:textId="0C2B0F3D" w:rsidR="0039350A" w:rsidRDefault="0039350A">
            <w:pPr>
              <w:rPr>
                <w:rFonts w:eastAsia="DejaVu Sans"/>
                <w:b/>
                <w:kern w:val="2"/>
                <w:sz w:val="20"/>
                <w:szCs w:val="20"/>
              </w:rPr>
            </w:pPr>
            <w:r>
              <w:rPr>
                <w:rFonts w:eastAsia="DejaVu Sans"/>
                <w:b/>
                <w:kern w:val="2"/>
                <w:sz w:val="20"/>
                <w:szCs w:val="20"/>
              </w:rPr>
              <w:t xml:space="preserve">Assignment </w:t>
            </w:r>
            <w:r>
              <w:rPr>
                <w:rFonts w:eastAsia="DejaVu Sans"/>
                <w:b/>
                <w:kern w:val="2"/>
                <w:sz w:val="20"/>
                <w:szCs w:val="20"/>
              </w:rPr>
              <w:t xml:space="preserve">/presentation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85889D" w14:textId="3CA05C32" w:rsidR="0039350A" w:rsidRDefault="0039350A">
            <w:pPr>
              <w:spacing w:before="100" w:beforeAutospacing="1"/>
              <w:rPr>
                <w:rFonts w:eastAsia="DejaVu Sans"/>
                <w:b/>
                <w:kern w:val="2"/>
                <w:sz w:val="20"/>
                <w:szCs w:val="20"/>
              </w:rPr>
            </w:pPr>
            <w:r>
              <w:rPr>
                <w:rFonts w:eastAsia="DejaVu Sans"/>
                <w:b/>
                <w:kern w:val="2"/>
                <w:sz w:val="20"/>
                <w:szCs w:val="20"/>
              </w:rPr>
              <w:t>5</w:t>
            </w:r>
            <w:r>
              <w:rPr>
                <w:rFonts w:eastAsia="DejaVu Sans"/>
                <w:b/>
                <w:kern w:val="2"/>
                <w:sz w:val="20"/>
                <w:szCs w:val="20"/>
              </w:rPr>
              <w:t xml:space="preserve">marks </w:t>
            </w:r>
          </w:p>
        </w:tc>
      </w:tr>
      <w:tr w:rsidR="0039350A" w14:paraId="51C4C256" w14:textId="77777777" w:rsidTr="0039350A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B073FA" w14:textId="77777777" w:rsidR="0039350A" w:rsidRDefault="0039350A">
            <w:pPr>
              <w:rPr>
                <w:rFonts w:eastAsia="DejaVu Sans"/>
                <w:b/>
                <w:kern w:val="2"/>
                <w:sz w:val="20"/>
                <w:szCs w:val="20"/>
              </w:rPr>
            </w:pPr>
            <w:r>
              <w:rPr>
                <w:rFonts w:eastAsia="DejaVu Sans"/>
                <w:b/>
                <w:kern w:val="2"/>
                <w:sz w:val="20"/>
                <w:szCs w:val="20"/>
              </w:rPr>
              <w:t xml:space="preserve">Total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5E03CE" w14:textId="15726D46" w:rsidR="0039350A" w:rsidRDefault="0039350A">
            <w:pPr>
              <w:spacing w:before="100" w:beforeAutospacing="1"/>
              <w:rPr>
                <w:rFonts w:eastAsia="DejaVu Sans"/>
                <w:b/>
                <w:kern w:val="2"/>
                <w:sz w:val="20"/>
                <w:szCs w:val="20"/>
              </w:rPr>
            </w:pPr>
            <w:r>
              <w:rPr>
                <w:rFonts w:eastAsia="DejaVu Sans"/>
                <w:b/>
                <w:kern w:val="2"/>
                <w:sz w:val="20"/>
                <w:szCs w:val="20"/>
              </w:rPr>
              <w:t>2</w:t>
            </w:r>
            <w:r>
              <w:rPr>
                <w:rFonts w:eastAsia="DejaVu Sans"/>
                <w:b/>
                <w:kern w:val="2"/>
                <w:sz w:val="20"/>
                <w:szCs w:val="20"/>
              </w:rPr>
              <w:t>0Marks</w:t>
            </w:r>
          </w:p>
        </w:tc>
      </w:tr>
    </w:tbl>
    <w:p w14:paraId="0460488B" w14:textId="77777777" w:rsidR="0039350A" w:rsidRDefault="0039350A" w:rsidP="0039350A">
      <w:pPr>
        <w:rPr>
          <w:b/>
          <w:sz w:val="20"/>
          <w:szCs w:val="20"/>
          <w:u w:val="single"/>
        </w:rPr>
      </w:pPr>
    </w:p>
    <w:bookmarkEnd w:id="0"/>
    <w:p w14:paraId="1745E7ED" w14:textId="77777777" w:rsidR="0039350A" w:rsidRDefault="0039350A" w:rsidP="0039350A">
      <w:pPr>
        <w:rPr>
          <w:b/>
          <w:color w:val="000000"/>
          <w:sz w:val="20"/>
          <w:szCs w:val="20"/>
          <w:u w:val="single"/>
        </w:rPr>
      </w:pPr>
    </w:p>
    <w:p w14:paraId="6FDF1FB9" w14:textId="77777777" w:rsidR="0039350A" w:rsidRDefault="0039350A" w:rsidP="0039350A">
      <w:pPr>
        <w:rPr>
          <w:b/>
          <w:color w:val="000000"/>
          <w:sz w:val="20"/>
          <w:szCs w:val="20"/>
          <w:u w:val="single"/>
        </w:rPr>
      </w:pPr>
    </w:p>
    <w:p w14:paraId="5DD0F7FD" w14:textId="77777777" w:rsidR="0039350A" w:rsidRDefault="0039350A" w:rsidP="0039350A">
      <w:pP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Text Book</w:t>
      </w:r>
      <w:r>
        <w:rPr>
          <w:color w:val="000000"/>
          <w:sz w:val="20"/>
          <w:szCs w:val="20"/>
        </w:rPr>
        <w:t xml:space="preserve">: </w:t>
      </w:r>
    </w:p>
    <w:p w14:paraId="34C68173" w14:textId="77777777" w:rsidR="0039350A" w:rsidRDefault="0039350A" w:rsidP="0039350A">
      <w:pPr>
        <w:rPr>
          <w:color w:val="000000"/>
          <w:sz w:val="20"/>
          <w:szCs w:val="20"/>
        </w:rPr>
      </w:pPr>
    </w:p>
    <w:p w14:paraId="3E60D8C4" w14:textId="77777777" w:rsidR="0039350A" w:rsidRDefault="0039350A" w:rsidP="0039350A">
      <w:pPr>
        <w:rPr>
          <w:sz w:val="20"/>
          <w:szCs w:val="20"/>
        </w:rPr>
      </w:pPr>
      <w:r>
        <w:rPr>
          <w:sz w:val="20"/>
          <w:szCs w:val="20"/>
        </w:rPr>
        <w:t>1) Production and Operations Management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-</w:t>
      </w:r>
      <w:r>
        <w:rPr>
          <w:sz w:val="20"/>
          <w:szCs w:val="20"/>
        </w:rPr>
        <w:tab/>
        <w:t xml:space="preserve"> K. </w:t>
      </w:r>
      <w:proofErr w:type="spellStart"/>
      <w:r>
        <w:rPr>
          <w:sz w:val="20"/>
          <w:szCs w:val="20"/>
        </w:rPr>
        <w:t>Ashwathappa</w:t>
      </w:r>
      <w:proofErr w:type="spellEnd"/>
      <w:r>
        <w:rPr>
          <w:sz w:val="20"/>
          <w:szCs w:val="20"/>
        </w:rPr>
        <w:t xml:space="preserve"> &amp; K. </w:t>
      </w:r>
      <w:proofErr w:type="spellStart"/>
      <w:r>
        <w:rPr>
          <w:sz w:val="20"/>
          <w:szCs w:val="20"/>
        </w:rPr>
        <w:t>Shridhara</w:t>
      </w:r>
      <w:proofErr w:type="spellEnd"/>
      <w:r>
        <w:rPr>
          <w:sz w:val="20"/>
          <w:szCs w:val="20"/>
        </w:rPr>
        <w:t xml:space="preserve"> Bhat,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Himalaya Publications, 2nd Edition, 2008, Reprint 2015</w:t>
      </w:r>
    </w:p>
    <w:p w14:paraId="2468B5B1" w14:textId="77777777" w:rsidR="0039350A" w:rsidRDefault="0039350A" w:rsidP="0039350A">
      <w:pPr>
        <w:rPr>
          <w:sz w:val="20"/>
          <w:szCs w:val="20"/>
        </w:rPr>
      </w:pPr>
      <w:r>
        <w:rPr>
          <w:b/>
          <w:bCs/>
          <w:sz w:val="20"/>
          <w:szCs w:val="20"/>
          <w:u w:val="single"/>
        </w:rPr>
        <w:t>Reference Book</w:t>
      </w:r>
      <w:r>
        <w:rPr>
          <w:sz w:val="20"/>
          <w:szCs w:val="20"/>
          <w:u w:val="single"/>
        </w:rPr>
        <w:t>:</w:t>
      </w:r>
      <w:r>
        <w:rPr>
          <w:sz w:val="20"/>
          <w:szCs w:val="20"/>
        </w:rPr>
        <w:tab/>
      </w:r>
    </w:p>
    <w:p w14:paraId="600EFCA6" w14:textId="77777777" w:rsidR="0039350A" w:rsidRDefault="0039350A" w:rsidP="0039350A">
      <w:pPr>
        <w:rPr>
          <w:sz w:val="20"/>
          <w:szCs w:val="20"/>
        </w:rPr>
      </w:pPr>
    </w:p>
    <w:p w14:paraId="39FF52BB" w14:textId="77777777" w:rsidR="0039350A" w:rsidRDefault="0039350A" w:rsidP="0039350A">
      <w:pPr>
        <w:rPr>
          <w:sz w:val="20"/>
          <w:szCs w:val="20"/>
        </w:rPr>
      </w:pPr>
      <w:r>
        <w:rPr>
          <w:sz w:val="20"/>
          <w:szCs w:val="20"/>
        </w:rPr>
        <w:t>1) Production and Operations Management</w:t>
      </w:r>
      <w:r>
        <w:rPr>
          <w:sz w:val="20"/>
          <w:szCs w:val="20"/>
        </w:rPr>
        <w:tab/>
        <w:t xml:space="preserve">                       -    Chase, Ravi Shankar, Jacobs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Mc Graw Hill, 14th Edition, 2014, Reprint 2017</w:t>
      </w:r>
    </w:p>
    <w:p w14:paraId="1315B564" w14:textId="77777777" w:rsidR="0039350A" w:rsidRDefault="0039350A" w:rsidP="0039350A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14:paraId="42DC6E8E" w14:textId="77777777" w:rsidR="0039350A" w:rsidRDefault="0039350A" w:rsidP="0039350A">
      <w:pPr>
        <w:rPr>
          <w:sz w:val="20"/>
          <w:szCs w:val="20"/>
        </w:rPr>
      </w:pPr>
      <w:r>
        <w:rPr>
          <w:sz w:val="20"/>
          <w:szCs w:val="20"/>
        </w:rPr>
        <w:t>2) Operations Management- Theory and Practice</w:t>
      </w:r>
      <w:r>
        <w:rPr>
          <w:sz w:val="20"/>
          <w:szCs w:val="20"/>
        </w:rPr>
        <w:tab/>
        <w:t xml:space="preserve">-  </w:t>
      </w:r>
      <w:r>
        <w:rPr>
          <w:sz w:val="20"/>
          <w:szCs w:val="20"/>
        </w:rPr>
        <w:tab/>
      </w:r>
      <w:proofErr w:type="spellStart"/>
      <w:r>
        <w:rPr>
          <w:sz w:val="20"/>
          <w:szCs w:val="20"/>
        </w:rPr>
        <w:t>B.Mahadevan</w:t>
      </w:r>
      <w:proofErr w:type="spellEnd"/>
      <w:r>
        <w:rPr>
          <w:sz w:val="20"/>
          <w:szCs w:val="20"/>
        </w:rPr>
        <w:t>, Pearson,  3</w:t>
      </w:r>
      <w:r>
        <w:rPr>
          <w:sz w:val="20"/>
          <w:szCs w:val="20"/>
          <w:vertAlign w:val="superscript"/>
        </w:rPr>
        <w:t>rd</w:t>
      </w:r>
      <w:r>
        <w:rPr>
          <w:sz w:val="20"/>
          <w:szCs w:val="20"/>
        </w:rPr>
        <w:t xml:space="preserve"> Edition,2015</w:t>
      </w:r>
    </w:p>
    <w:p w14:paraId="1D8A2464" w14:textId="77777777" w:rsidR="0039350A" w:rsidRDefault="0039350A" w:rsidP="0039350A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14:paraId="57A2CBE5" w14:textId="77777777" w:rsidR="0039350A" w:rsidRDefault="0039350A" w:rsidP="0039350A">
      <w:pPr>
        <w:rPr>
          <w:sz w:val="20"/>
          <w:szCs w:val="20"/>
        </w:rPr>
      </w:pPr>
      <w:r>
        <w:rPr>
          <w:sz w:val="20"/>
          <w:szCs w:val="20"/>
        </w:rPr>
        <w:t xml:space="preserve">3) Operations &amp; Supply Management: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-</w:t>
      </w:r>
      <w:r>
        <w:rPr>
          <w:sz w:val="20"/>
          <w:szCs w:val="20"/>
        </w:rPr>
        <w:tab/>
        <w:t>S.N. Chary, Mc Graw Hill Education (India) Pvt Ltd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5th Edition, Reprint 2013,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14:paraId="1B74F98B" w14:textId="77777777" w:rsidR="0039350A" w:rsidRDefault="0039350A" w:rsidP="0039350A">
      <w:pPr>
        <w:rPr>
          <w:sz w:val="20"/>
          <w:szCs w:val="20"/>
        </w:rPr>
      </w:pPr>
      <w:r>
        <w:rPr>
          <w:sz w:val="20"/>
          <w:szCs w:val="20"/>
        </w:rPr>
        <w:t>4) Operations Management                                        -</w:t>
      </w:r>
      <w:r>
        <w:rPr>
          <w:sz w:val="20"/>
          <w:szCs w:val="20"/>
        </w:rPr>
        <w:tab/>
        <w:t xml:space="preserve">William J. Stevenson, Mc Graw Hill, 12th Edition,2017 </w:t>
      </w:r>
    </w:p>
    <w:p w14:paraId="71960BCE" w14:textId="77777777" w:rsidR="0039350A" w:rsidRDefault="0039350A" w:rsidP="0039350A">
      <w:pPr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14:paraId="244FD486" w14:textId="77777777" w:rsidR="0039350A" w:rsidRDefault="0039350A" w:rsidP="0039350A">
      <w:pPr>
        <w:ind w:left="3545" w:hanging="3545"/>
        <w:rPr>
          <w:sz w:val="20"/>
          <w:szCs w:val="20"/>
        </w:rPr>
      </w:pPr>
      <w:r>
        <w:rPr>
          <w:sz w:val="20"/>
          <w:szCs w:val="20"/>
        </w:rPr>
        <w:t>5)  Production and Operations Management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- </w:t>
      </w:r>
      <w:r>
        <w:rPr>
          <w:sz w:val="20"/>
          <w:szCs w:val="20"/>
        </w:rPr>
        <w:tab/>
        <w:t xml:space="preserve">Kanishka </w:t>
      </w:r>
      <w:proofErr w:type="spellStart"/>
      <w:r>
        <w:rPr>
          <w:sz w:val="20"/>
          <w:szCs w:val="20"/>
        </w:rPr>
        <w:t>Bedi</w:t>
      </w:r>
      <w:proofErr w:type="spellEnd"/>
      <w:r>
        <w:rPr>
          <w:sz w:val="20"/>
          <w:szCs w:val="20"/>
        </w:rPr>
        <w:t>, OXFORD, 3rd Edition, 2013</w:t>
      </w:r>
    </w:p>
    <w:p w14:paraId="2598E7BB" w14:textId="77777777" w:rsidR="0039350A" w:rsidRDefault="0039350A" w:rsidP="0039350A">
      <w:pPr>
        <w:rPr>
          <w:b/>
          <w:sz w:val="20"/>
          <w:szCs w:val="20"/>
          <w:u w:val="single"/>
        </w:rPr>
      </w:pPr>
    </w:p>
    <w:p w14:paraId="75FEBC9C" w14:textId="77777777" w:rsidR="0039350A" w:rsidRDefault="0039350A" w:rsidP="0039350A">
      <w:pPr>
        <w:rPr>
          <w:b/>
          <w:sz w:val="20"/>
          <w:szCs w:val="20"/>
          <w:u w:val="single"/>
        </w:rPr>
      </w:pPr>
    </w:p>
    <w:p w14:paraId="4896980B" w14:textId="77777777" w:rsidR="0039350A" w:rsidRDefault="0039350A" w:rsidP="0039350A">
      <w:pPr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E-Book:</w:t>
      </w:r>
    </w:p>
    <w:p w14:paraId="5453C313" w14:textId="77777777" w:rsidR="0039350A" w:rsidRDefault="0039350A" w:rsidP="0039350A">
      <w:pPr>
        <w:rPr>
          <w:sz w:val="20"/>
          <w:szCs w:val="20"/>
        </w:rPr>
      </w:pPr>
    </w:p>
    <w:p w14:paraId="2C6F8B04" w14:textId="77777777" w:rsidR="0039350A" w:rsidRDefault="0039350A" w:rsidP="0039350A">
      <w:pPr>
        <w:numPr>
          <w:ilvl w:val="0"/>
          <w:numId w:val="1"/>
        </w:numPr>
        <w:rPr>
          <w:rFonts w:eastAsia="Calibri"/>
          <w:sz w:val="20"/>
          <w:szCs w:val="20"/>
          <w:lang w:eastAsia="en-US"/>
        </w:rPr>
      </w:pPr>
      <w:r>
        <w:rPr>
          <w:sz w:val="20"/>
          <w:szCs w:val="20"/>
        </w:rPr>
        <w:t xml:space="preserve"> Operations Management       Roberta Russell and Bernard Taylor </w:t>
      </w:r>
    </w:p>
    <w:p w14:paraId="4E34ED7F" w14:textId="77777777" w:rsidR="0039350A" w:rsidRDefault="0039350A" w:rsidP="0039350A">
      <w:pPr>
        <w:rPr>
          <w:sz w:val="20"/>
          <w:szCs w:val="20"/>
          <w:u w:val="single"/>
          <w:lang w:eastAsia="en-US"/>
        </w:rPr>
      </w:pPr>
      <w:r>
        <w:rPr>
          <w:sz w:val="20"/>
          <w:szCs w:val="20"/>
        </w:rPr>
        <w:t xml:space="preserve">             </w:t>
      </w:r>
      <w:hyperlink r:id="rId5" w:history="1">
        <w:r>
          <w:rPr>
            <w:rStyle w:val="Hyperlink"/>
            <w:color w:val="auto"/>
            <w:sz w:val="20"/>
            <w:lang w:eastAsia="en-US"/>
          </w:rPr>
          <w:t>file:///C:/Users/user1/Downloads/Stevenson%20-%20Operations%20Management%2013th%20Edition%20c2018%20(%20PDFDrive.com%20)%20(1).pdf</w:t>
        </w:r>
      </w:hyperlink>
    </w:p>
    <w:p w14:paraId="5F880131" w14:textId="77777777" w:rsidR="0039350A" w:rsidRDefault="0039350A" w:rsidP="0039350A">
      <w:pPr>
        <w:rPr>
          <w:sz w:val="20"/>
          <w:szCs w:val="20"/>
        </w:rPr>
      </w:pPr>
    </w:p>
    <w:p w14:paraId="7FA2AFC1" w14:textId="77777777" w:rsidR="0039350A" w:rsidRDefault="0039350A" w:rsidP="0039350A">
      <w:pPr>
        <w:rPr>
          <w:rFonts w:eastAsia="Calibri"/>
          <w:sz w:val="20"/>
          <w:szCs w:val="20"/>
          <w:u w:val="single"/>
          <w:lang w:eastAsia="en-US"/>
        </w:rPr>
      </w:pPr>
    </w:p>
    <w:p w14:paraId="1F3D8217" w14:textId="77777777" w:rsidR="0039350A" w:rsidRDefault="0039350A" w:rsidP="0039350A">
      <w:pPr>
        <w:numPr>
          <w:ilvl w:val="0"/>
          <w:numId w:val="1"/>
        </w:numPr>
        <w:contextualSpacing/>
        <w:rPr>
          <w:rFonts w:eastAsia="Calibri"/>
          <w:sz w:val="20"/>
          <w:szCs w:val="20"/>
          <w:lang w:eastAsia="en-US"/>
        </w:rPr>
      </w:pPr>
      <w:r>
        <w:rPr>
          <w:sz w:val="20"/>
          <w:szCs w:val="20"/>
        </w:rPr>
        <w:t>Operations Management      Nigel Slack, S Chambers &amp; R Johnston</w:t>
      </w:r>
    </w:p>
    <w:p w14:paraId="15B47351" w14:textId="77777777" w:rsidR="0039350A" w:rsidRDefault="0039350A" w:rsidP="0039350A">
      <w:pPr>
        <w:ind w:left="720"/>
        <w:contextualSpacing/>
        <w:rPr>
          <w:sz w:val="20"/>
          <w:szCs w:val="20"/>
        </w:rPr>
      </w:pPr>
    </w:p>
    <w:p w14:paraId="46B89E6D" w14:textId="77777777" w:rsidR="0039350A" w:rsidRDefault="0039350A" w:rsidP="0039350A">
      <w:pPr>
        <w:rPr>
          <w:sz w:val="20"/>
          <w:szCs w:val="20"/>
          <w:u w:val="single"/>
          <w:lang w:eastAsia="en-US"/>
        </w:rPr>
      </w:pPr>
      <w:hyperlink r:id="rId6" w:history="1">
        <w:r>
          <w:rPr>
            <w:rStyle w:val="Hyperlink"/>
            <w:color w:val="auto"/>
            <w:sz w:val="20"/>
            <w:lang w:eastAsia="en-US"/>
          </w:rPr>
          <w:t>http://carlbamford.weebly.com/uploads/4/4/1/3/4413567/operations_management_6th_ed.pdf</w:t>
        </w:r>
      </w:hyperlink>
    </w:p>
    <w:p w14:paraId="33A297B0" w14:textId="77777777" w:rsidR="0039350A" w:rsidRDefault="0039350A" w:rsidP="0039350A">
      <w:pPr>
        <w:ind w:left="720"/>
        <w:contextualSpacing/>
        <w:rPr>
          <w:rFonts w:eastAsia="Calibri"/>
          <w:sz w:val="20"/>
          <w:szCs w:val="20"/>
          <w:lang w:eastAsia="en-US"/>
        </w:rPr>
      </w:pPr>
      <w:r>
        <w:rPr>
          <w:rFonts w:eastAsia="Calibri"/>
          <w:sz w:val="20"/>
          <w:szCs w:val="20"/>
          <w:lang w:eastAsia="en-US"/>
        </w:rPr>
        <w:tab/>
      </w:r>
    </w:p>
    <w:p w14:paraId="7FA1F77A" w14:textId="77777777" w:rsidR="0039350A" w:rsidRDefault="0039350A" w:rsidP="0039350A">
      <w:pPr>
        <w:rPr>
          <w:rFonts w:eastAsia="Calibri"/>
          <w:sz w:val="20"/>
          <w:szCs w:val="20"/>
          <w:lang w:eastAsia="en-US"/>
        </w:rPr>
      </w:pPr>
    </w:p>
    <w:p w14:paraId="039FFA89" w14:textId="77777777" w:rsidR="0039350A" w:rsidRDefault="0039350A" w:rsidP="0039350A">
      <w:pPr>
        <w:spacing w:after="160" w:line="256" w:lineRule="auto"/>
        <w:rPr>
          <w:rFonts w:eastAsia="Calibri"/>
          <w:sz w:val="20"/>
          <w:szCs w:val="20"/>
          <w:lang w:eastAsia="en-US"/>
        </w:rPr>
      </w:pPr>
      <w:r>
        <w:rPr>
          <w:rFonts w:eastAsia="Calibri"/>
          <w:sz w:val="20"/>
          <w:szCs w:val="20"/>
          <w:lang w:eastAsia="en-US"/>
        </w:rPr>
        <w:t>3)  Operations Management Notes by Anna University</w:t>
      </w:r>
      <w:r>
        <w:rPr>
          <w:rFonts w:eastAsia="Calibri"/>
          <w:sz w:val="20"/>
          <w:szCs w:val="20"/>
          <w:lang w:eastAsia="en-US"/>
        </w:rPr>
        <w:tab/>
      </w:r>
      <w:r>
        <w:rPr>
          <w:rFonts w:eastAsia="Calibri"/>
          <w:sz w:val="20"/>
          <w:szCs w:val="20"/>
          <w:lang w:eastAsia="en-US"/>
        </w:rPr>
        <w:tab/>
        <w:t xml:space="preserve">--  </w:t>
      </w:r>
      <w:r>
        <w:rPr>
          <w:rFonts w:eastAsia="Calibri"/>
          <w:sz w:val="20"/>
          <w:szCs w:val="20"/>
          <w:lang w:eastAsia="en-US"/>
        </w:rPr>
        <w:tab/>
      </w:r>
    </w:p>
    <w:p w14:paraId="2B5B0CF2" w14:textId="77777777" w:rsidR="0039350A" w:rsidRDefault="0039350A" w:rsidP="0039350A">
      <w:pPr>
        <w:rPr>
          <w:sz w:val="20"/>
          <w:szCs w:val="20"/>
          <w:u w:val="single"/>
          <w:lang w:eastAsia="en-US"/>
        </w:rPr>
      </w:pPr>
      <w:r>
        <w:rPr>
          <w:rFonts w:eastAsia="Calibri"/>
          <w:sz w:val="20"/>
          <w:szCs w:val="20"/>
          <w:lang w:eastAsia="en-US"/>
        </w:rPr>
        <w:t xml:space="preserve">    </w:t>
      </w:r>
      <w:hyperlink r:id="rId7" w:history="1">
        <w:r>
          <w:rPr>
            <w:rStyle w:val="Hyperlink"/>
            <w:color w:val="auto"/>
            <w:sz w:val="20"/>
            <w:lang w:eastAsia="en-US"/>
          </w:rPr>
          <w:t>file:///C:/Users/user1/Downloads/UNIT%20-%20I%20INTRODUCTION%20TO%20PRODUCTION%20AND%20OPERATION%20MANAGEMENT%20(%20PDFDrive.com%20).pdf</w:t>
        </w:r>
      </w:hyperlink>
    </w:p>
    <w:p w14:paraId="5F0C7C13" w14:textId="77777777" w:rsidR="0039350A" w:rsidRDefault="0039350A" w:rsidP="0039350A">
      <w:pPr>
        <w:spacing w:after="160" w:line="256" w:lineRule="auto"/>
        <w:rPr>
          <w:rFonts w:eastAsia="Calibri"/>
          <w:sz w:val="20"/>
          <w:szCs w:val="20"/>
          <w:lang w:eastAsia="en-US"/>
        </w:rPr>
      </w:pPr>
    </w:p>
    <w:p w14:paraId="7D00CEC6" w14:textId="77777777" w:rsidR="0039350A" w:rsidRDefault="0039350A" w:rsidP="0039350A">
      <w:pPr>
        <w:spacing w:after="160" w:line="256" w:lineRule="auto"/>
        <w:rPr>
          <w:rFonts w:eastAsia="Calibri"/>
          <w:sz w:val="20"/>
          <w:szCs w:val="20"/>
          <w:lang w:eastAsia="en-US"/>
        </w:rPr>
      </w:pPr>
      <w:r>
        <w:rPr>
          <w:rFonts w:eastAsia="Calibri"/>
          <w:sz w:val="20"/>
          <w:szCs w:val="20"/>
          <w:lang w:eastAsia="en-US"/>
        </w:rPr>
        <w:t xml:space="preserve">4) Operations Management </w:t>
      </w:r>
      <w:r>
        <w:rPr>
          <w:rFonts w:eastAsia="Calibri"/>
          <w:sz w:val="20"/>
          <w:szCs w:val="20"/>
          <w:lang w:eastAsia="en-US"/>
        </w:rPr>
        <w:tab/>
      </w:r>
      <w:r>
        <w:rPr>
          <w:rFonts w:eastAsia="Calibri"/>
          <w:sz w:val="20"/>
          <w:szCs w:val="20"/>
          <w:lang w:eastAsia="en-US"/>
        </w:rPr>
        <w:tab/>
        <w:t>--</w:t>
      </w:r>
      <w:r>
        <w:rPr>
          <w:rFonts w:eastAsia="Calibri"/>
          <w:sz w:val="20"/>
          <w:szCs w:val="20"/>
          <w:lang w:eastAsia="en-US"/>
        </w:rPr>
        <w:tab/>
        <w:t xml:space="preserve">William Stevenson, Mc - Graw Hill, Edition 12, 2014 </w:t>
      </w:r>
    </w:p>
    <w:p w14:paraId="23097506" w14:textId="77777777" w:rsidR="0039350A" w:rsidRDefault="0039350A" w:rsidP="0039350A">
      <w:pPr>
        <w:spacing w:after="160" w:line="256" w:lineRule="auto"/>
        <w:rPr>
          <w:rFonts w:eastAsia="Calibri"/>
          <w:color w:val="0563C1"/>
          <w:sz w:val="20"/>
          <w:szCs w:val="20"/>
          <w:u w:val="single"/>
          <w:lang w:eastAsia="en-US"/>
        </w:rPr>
      </w:pPr>
      <w:hyperlink r:id="rId8" w:history="1">
        <w:r>
          <w:rPr>
            <w:rStyle w:val="Hyperlink"/>
            <w:rFonts w:eastAsia="Calibri"/>
            <w:color w:val="auto"/>
            <w:sz w:val="20"/>
            <w:szCs w:val="20"/>
            <w:lang w:eastAsia="en-US"/>
          </w:rPr>
          <w:t>http://ebook3000.com/Operations-Management--12th-edition_389046.html</w:t>
        </w:r>
      </w:hyperlink>
    </w:p>
    <w:p w14:paraId="3CDB1AA8" w14:textId="77777777" w:rsidR="0039350A" w:rsidRDefault="0039350A" w:rsidP="0039350A">
      <w:pPr>
        <w:spacing w:after="160" w:line="256" w:lineRule="auto"/>
        <w:rPr>
          <w:rFonts w:eastAsia="Calibri"/>
          <w:color w:val="0563C1"/>
          <w:sz w:val="20"/>
          <w:szCs w:val="20"/>
          <w:u w:val="single"/>
          <w:lang w:eastAsia="en-US"/>
        </w:rPr>
      </w:pPr>
    </w:p>
    <w:p w14:paraId="3C9A70B4" w14:textId="77777777" w:rsidR="0039350A" w:rsidRDefault="0039350A" w:rsidP="0039350A">
      <w:pPr>
        <w:spacing w:after="160" w:line="256" w:lineRule="auto"/>
        <w:rPr>
          <w:rFonts w:eastAsia="Calibri"/>
          <w:color w:val="0563C1"/>
          <w:sz w:val="20"/>
          <w:szCs w:val="20"/>
          <w:u w:val="single"/>
          <w:lang w:eastAsia="en-US"/>
        </w:rPr>
      </w:pPr>
    </w:p>
    <w:p w14:paraId="0BE282C9" w14:textId="77777777" w:rsidR="0039350A" w:rsidRDefault="0039350A" w:rsidP="0039350A">
      <w:pPr>
        <w:spacing w:after="160" w:line="256" w:lineRule="auto"/>
        <w:rPr>
          <w:rFonts w:eastAsia="Calibri"/>
          <w:color w:val="0563C1"/>
          <w:sz w:val="20"/>
          <w:szCs w:val="20"/>
          <w:u w:val="single"/>
          <w:lang w:eastAsia="en-US"/>
        </w:rPr>
      </w:pPr>
    </w:p>
    <w:p w14:paraId="0BC000E3" w14:textId="77777777" w:rsidR="0039350A" w:rsidRDefault="0039350A" w:rsidP="0039350A">
      <w:pPr>
        <w:spacing w:after="160" w:line="256" w:lineRule="auto"/>
        <w:rPr>
          <w:rFonts w:eastAsia="Calibri"/>
          <w:color w:val="0563C1"/>
          <w:sz w:val="20"/>
          <w:szCs w:val="20"/>
          <w:u w:val="single"/>
          <w:lang w:eastAsia="en-US"/>
        </w:rPr>
      </w:pPr>
    </w:p>
    <w:p w14:paraId="5FEEA9DA" w14:textId="77777777" w:rsidR="0039350A" w:rsidRDefault="0039350A" w:rsidP="0039350A">
      <w:pPr>
        <w:spacing w:after="160" w:line="256" w:lineRule="auto"/>
        <w:rPr>
          <w:rFonts w:eastAsia="Calibri"/>
          <w:color w:val="0563C1"/>
          <w:sz w:val="20"/>
          <w:szCs w:val="20"/>
          <w:u w:val="single"/>
          <w:lang w:eastAsia="en-US"/>
        </w:rPr>
      </w:pPr>
    </w:p>
    <w:p w14:paraId="61F70289" w14:textId="77777777" w:rsidR="0039350A" w:rsidRDefault="0039350A" w:rsidP="0039350A">
      <w:pPr>
        <w:spacing w:line="200" w:lineRule="atLeast"/>
        <w:jc w:val="center"/>
        <w:rPr>
          <w:b/>
          <w:color w:val="000000"/>
          <w:sz w:val="20"/>
          <w:szCs w:val="20"/>
          <w:u w:val="single"/>
          <w:shd w:val="clear" w:color="auto" w:fill="FFFFFF"/>
        </w:rPr>
      </w:pPr>
    </w:p>
    <w:p w14:paraId="5C2922A7" w14:textId="77777777" w:rsidR="0039350A" w:rsidRDefault="0039350A" w:rsidP="0039350A">
      <w:pPr>
        <w:spacing w:before="100" w:beforeAutospacing="1" w:after="100" w:afterAutospacing="1"/>
        <w:jc w:val="both"/>
        <w:rPr>
          <w:b/>
          <w:bCs/>
          <w:sz w:val="20"/>
          <w:szCs w:val="20"/>
        </w:rPr>
      </w:pPr>
    </w:p>
    <w:p w14:paraId="31233530" w14:textId="77777777" w:rsidR="0039350A" w:rsidRDefault="0039350A" w:rsidP="0039350A">
      <w:pPr>
        <w:rPr>
          <w:sz w:val="20"/>
          <w:szCs w:val="20"/>
        </w:rPr>
      </w:pPr>
    </w:p>
    <w:p w14:paraId="2EBC4815" w14:textId="77777777" w:rsidR="0039350A" w:rsidRDefault="0039350A" w:rsidP="0039350A">
      <w:pPr>
        <w:rPr>
          <w:sz w:val="20"/>
          <w:szCs w:val="20"/>
        </w:rPr>
      </w:pPr>
    </w:p>
    <w:p w14:paraId="082618B6" w14:textId="77777777" w:rsidR="0039350A" w:rsidRDefault="0039350A" w:rsidP="0039350A">
      <w:pPr>
        <w:rPr>
          <w:sz w:val="20"/>
          <w:szCs w:val="20"/>
        </w:rPr>
      </w:pPr>
    </w:p>
    <w:p w14:paraId="388EB1BE" w14:textId="77777777" w:rsidR="0039350A" w:rsidRDefault="0039350A" w:rsidP="0039350A">
      <w:pPr>
        <w:rPr>
          <w:sz w:val="20"/>
          <w:szCs w:val="20"/>
        </w:rPr>
      </w:pPr>
    </w:p>
    <w:p w14:paraId="5545A5A2" w14:textId="77777777" w:rsidR="0039350A" w:rsidRDefault="0039350A" w:rsidP="0039350A">
      <w:pPr>
        <w:rPr>
          <w:sz w:val="20"/>
          <w:szCs w:val="20"/>
        </w:rPr>
      </w:pPr>
    </w:p>
    <w:p w14:paraId="6BF008FF" w14:textId="77777777" w:rsidR="0039350A" w:rsidRDefault="0039350A" w:rsidP="0039350A">
      <w:pPr>
        <w:spacing w:line="200" w:lineRule="atLeast"/>
        <w:rPr>
          <w:b/>
          <w:color w:val="000000"/>
          <w:sz w:val="20"/>
          <w:szCs w:val="20"/>
          <w:u w:val="single"/>
          <w:shd w:val="clear" w:color="auto" w:fill="FFFFFF"/>
        </w:rPr>
      </w:pPr>
    </w:p>
    <w:p w14:paraId="39471989" w14:textId="77777777" w:rsidR="00AA07BE" w:rsidRDefault="00AA07BE"/>
    <w:sectPr w:rsidR="00AA07B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roid Sans Fallback">
    <w:altName w:val="MS Mincho"/>
    <w:charset w:val="01"/>
    <w:family w:val="auto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jaVu Sans">
    <w:altName w:val="Yu Gothic"/>
    <w:charset w:val="00"/>
    <w:family w:val="swiss"/>
    <w:pitch w:val="variable"/>
    <w:sig w:usb0="E7002EFF" w:usb1="D200FDFF" w:usb2="0A246029" w:usb3="00000000" w:csb0="000001FF" w:csb1="00000000"/>
  </w:font>
  <w:font w:name="Nimbus Sans L">
    <w:altName w:val="Calibri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5773525"/>
    <w:multiLevelType w:val="hybridMultilevel"/>
    <w:tmpl w:val="E8467758"/>
    <w:lvl w:ilvl="0" w:tplc="8D3E117A">
      <w:start w:val="1"/>
      <w:numFmt w:val="decimal"/>
      <w:lvlText w:val="%1)"/>
      <w:lvlJc w:val="left"/>
      <w:pPr>
        <w:ind w:left="720" w:hanging="360"/>
      </w:pPr>
      <w:rPr>
        <w:rFonts w:eastAsia="Droid Sans Fallback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69734483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07BE"/>
    <w:rsid w:val="0039350A"/>
    <w:rsid w:val="00AA07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C72B17"/>
  <w15:chartTrackingRefBased/>
  <w15:docId w15:val="{B5D5FC02-46F8-4904-9A0F-0D6EC8C238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9350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39350A"/>
    <w:rPr>
      <w:color w:val="0563C1" w:themeColor="hyperlink"/>
      <w:u w:val="single"/>
    </w:rPr>
  </w:style>
  <w:style w:type="paragraph" w:customStyle="1" w:styleId="TableContents">
    <w:name w:val="Table Contents"/>
    <w:basedOn w:val="Normal"/>
    <w:uiPriority w:val="6"/>
    <w:qFormat/>
    <w:rsid w:val="0039350A"/>
    <w:pPr>
      <w:suppressLineNumbers/>
    </w:pPr>
    <w:rPr>
      <w:rFonts w:eastAsia="DejaVu Sans" w:cs="DejaVu Sans"/>
      <w:kern w:val="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4735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book3000.com/Operations-Management--12th-edition_389046.html" TargetMode="External"/><Relationship Id="rId3" Type="http://schemas.openxmlformats.org/officeDocument/2006/relationships/settings" Target="settings.xml"/><Relationship Id="rId7" Type="http://schemas.openxmlformats.org/officeDocument/2006/relationships/hyperlink" Target="file:///D:\GPK%20Backup%2018%2008%202021\Desktop\Gayatri\Downloads\UNIT%20-%20I%20INTRODUCTION%20TO%20PRODUCTION%20AND%20OPERATION%20MANAGEMENT%20(%20PDFDrive.com%20)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carlbamford.weebly.com/uploads/4/4/1/3/4413567/operations_management_6th_ed.pdf" TargetMode="External"/><Relationship Id="rId5" Type="http://schemas.openxmlformats.org/officeDocument/2006/relationships/hyperlink" Target="file:///D:\GPK%20Backup%2018%2008%202021\Desktop\Gayatri\Downloads\Stevenson%20-%20Operations%20Management%2013th%20Edition%20c2018%20(%20PDFDrive.com%20)%20(1).pdf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1026</Words>
  <Characters>5851</Characters>
  <Application>Microsoft Office Word</Application>
  <DocSecurity>0</DocSecurity>
  <Lines>48</Lines>
  <Paragraphs>13</Paragraphs>
  <ScaleCrop>false</ScaleCrop>
  <Company/>
  <LinksUpToDate>false</LinksUpToDate>
  <CharactersWithSpaces>6864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Gayatri Kaple</dc:creator>
  <cp:keywords/>
  <dc:description/>
  <cp:lastModifiedBy>Gayatri Kaple</cp:lastModifiedBy>
  <cp:revision>2</cp:revision>
  <dcterms:created xsi:type="dcterms:W3CDTF">2022-06-08T10:17:00Z</dcterms:created>
  <dcterms:modified xsi:type="dcterms:W3CDTF">2022-06-08T10:19:00Z</dcterms:modified>
</cp:coreProperties>
</file>